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9D671E" w:rsidRPr="00F8607B">
        <w:rPr>
          <w:rFonts w:ascii="Trebuchet MS" w:hAnsi="Trebuchet MS" w:cs="Arial"/>
          <w:noProof/>
          <w:sz w:val="22"/>
          <w:szCs w:val="22"/>
          <w:lang w:val="en-GB"/>
        </w:rPr>
        <w:t>Ordinary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4F0627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F0627">
        <w:rPr>
          <w:rFonts w:ascii="Trebuchet MS" w:hAnsi="Trebuchet MS" w:cs="Arial"/>
          <w:b/>
          <w:noProof/>
          <w:sz w:val="22"/>
          <w:szCs w:val="22"/>
          <w:lang w:val="en-GB"/>
        </w:rPr>
        <w:t>21</w:t>
      </w:r>
      <w:r w:rsidR="00FF6651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4F0627">
        <w:rPr>
          <w:rFonts w:ascii="Trebuchet MS" w:hAnsi="Trebuchet MS" w:cs="Arial"/>
          <w:b/>
          <w:noProof/>
          <w:sz w:val="22"/>
          <w:szCs w:val="22"/>
          <w:lang w:val="en-GB"/>
        </w:rPr>
        <w:t>September 8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___________% of the total 385,422,400  shares issued by the Company, which entitles me to a number of _________________voting rights in the Ordinary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Pr="001D116A" w:rsidRDefault="004F0627" w:rsidP="004F0627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20,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21,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8,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4F0627" w:rsidRPr="005125B2" w:rsidRDefault="004F0627" w:rsidP="004F0627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US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Takes note of the Half-Year Directors’ Report on the Economic-Financial Activity of Romgaz Group as of June 30, 2023 (reporting period: January 1, 2023 – June 30, 2023)</w:t>
      </w: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4F0627" w:rsidRPr="005125B2" w:rsidRDefault="004F0627" w:rsidP="004F0627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Takes note of the Report regarding the transactions concluded by SNGN Romgaz SA with affiliated parties during June 13, 2023 - August 07, 2023 pursuant to art. 52, par. (3) of GEO no. 109/2011</w:t>
      </w: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F0627" w:rsidRPr="005125B2" w:rsidRDefault="004F0627" w:rsidP="004F0627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The draft resolution for item 3 on the agenda:</w:t>
      </w:r>
    </w:p>
    <w:p w:rsidR="004F0627" w:rsidRPr="005125B2" w:rsidRDefault="004F0627" w:rsidP="004F0627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US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5125B2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</w:t>
      </w:r>
      <w:r w:rsidRPr="005125B2">
        <w:rPr>
          <w:rFonts w:ascii="Trebuchet MS" w:hAnsi="Trebuchet MS" w:cs="Arial"/>
          <w:b/>
          <w:iCs/>
          <w:noProof/>
          <w:sz w:val="22"/>
          <w:szCs w:val="22"/>
          <w:lang w:val="en-US"/>
        </w:rPr>
        <w:t>akes note of the Report on certain transactions concluded between SNGN Romgaz SA and other public companies between May - August 2023</w:t>
      </w:r>
      <w:r w:rsidRPr="005125B2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4F0627" w:rsidRPr="005125B2" w:rsidRDefault="004F0627" w:rsidP="004F0627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F0627" w:rsidRPr="005125B2" w:rsidRDefault="004F0627" w:rsidP="004F0627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4F0627" w:rsidRPr="005125B2" w:rsidRDefault="004F0627" w:rsidP="004F062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4F0627" w:rsidRPr="005125B2" w:rsidRDefault="004F0627" w:rsidP="004F0627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5125B2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5125B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4F0627" w:rsidRPr="005125B2" w:rsidRDefault="004F0627" w:rsidP="004F0627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4F0627" w:rsidRPr="005125B2" w:rsidRDefault="004F0627" w:rsidP="004F062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5125B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F0627" w:rsidRDefault="004F0627" w:rsidP="004F0627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4F0627" w:rsidRPr="001D116A" w:rsidRDefault="004F0627" w:rsidP="004F0627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21,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20,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18, 2023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F0627" w:rsidRPr="001D116A" w:rsidRDefault="004F0627" w:rsidP="004F062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9B2FA1" w:rsidRDefault="009B2FA1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bookmarkStart w:id="0" w:name="_GoBack"/>
      <w:bookmarkEnd w:id="0"/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F8607B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A8" w:rsidRDefault="002945A8">
      <w:r>
        <w:separator/>
      </w:r>
    </w:p>
  </w:endnote>
  <w:endnote w:type="continuationSeparator" w:id="0">
    <w:p w:rsidR="002945A8" w:rsidRDefault="0029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062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A8" w:rsidRDefault="002945A8">
      <w:r>
        <w:separator/>
      </w:r>
    </w:p>
  </w:footnote>
  <w:footnote w:type="continuationSeparator" w:id="0">
    <w:p w:rsidR="002945A8" w:rsidRDefault="0029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A392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EA7"/>
    <w:rsid w:val="00614ADC"/>
    <w:rsid w:val="00615005"/>
    <w:rsid w:val="00653EB7"/>
    <w:rsid w:val="006741E9"/>
    <w:rsid w:val="0067445D"/>
    <w:rsid w:val="0069643F"/>
    <w:rsid w:val="006E3E94"/>
    <w:rsid w:val="006E556C"/>
    <w:rsid w:val="006F5CEB"/>
    <w:rsid w:val="00735C64"/>
    <w:rsid w:val="00736FFD"/>
    <w:rsid w:val="007502F7"/>
    <w:rsid w:val="0075592A"/>
    <w:rsid w:val="0076430E"/>
    <w:rsid w:val="007650B0"/>
    <w:rsid w:val="00767533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42DF6"/>
    <w:rsid w:val="00D51525"/>
    <w:rsid w:val="00D55E5A"/>
    <w:rsid w:val="00D964E3"/>
    <w:rsid w:val="00DD202A"/>
    <w:rsid w:val="00E576BC"/>
    <w:rsid w:val="00E654A5"/>
    <w:rsid w:val="00E96475"/>
    <w:rsid w:val="00EB2AD7"/>
    <w:rsid w:val="00EC1DED"/>
    <w:rsid w:val="00EE5B41"/>
    <w:rsid w:val="00EF2FC5"/>
    <w:rsid w:val="00F129A0"/>
    <w:rsid w:val="00F33F91"/>
    <w:rsid w:val="00F71455"/>
    <w:rsid w:val="00F74F1F"/>
    <w:rsid w:val="00F8607B"/>
    <w:rsid w:val="00F91C95"/>
    <w:rsid w:val="00FB2CA1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3699-8342-42FF-B800-C55923F3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124</cp:revision>
  <dcterms:created xsi:type="dcterms:W3CDTF">2018-08-15T19:27:00Z</dcterms:created>
  <dcterms:modified xsi:type="dcterms:W3CDTF">2023-08-16T12:01:00Z</dcterms:modified>
</cp:coreProperties>
</file>