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D" w:rsidRDefault="0086229D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86229D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86229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6229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DD2074"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DD2074" w:rsidRPr="0086229D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="00DD2074">
        <w:rPr>
          <w:rFonts w:ascii="Arial" w:hAnsi="Arial" w:cs="Arial"/>
          <w:b/>
          <w:noProof/>
          <w:sz w:val="22"/>
          <w:szCs w:val="22"/>
          <w:lang w:val="en-GB"/>
        </w:rPr>
        <w:t xml:space="preserve"> 14/15</w:t>
      </w:r>
      <w:r w:rsidR="00B20077"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D207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3, 2023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86229D" w:rsidRPr="0086229D" w:rsidRDefault="0086229D" w:rsidP="0086229D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86229D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14, 2023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86229D">
        <w:rPr>
          <w:rFonts w:ascii="Arial" w:hAnsi="Arial" w:cs="Arial"/>
          <w:b/>
          <w:noProof/>
          <w:sz w:val="22"/>
          <w:szCs w:val="22"/>
          <w:lang w:val="en-GB" w:eastAsia="ro-RO"/>
        </w:rPr>
        <w:t>March 14,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 2023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6229D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D34DD4" w:rsidRPr="00D34DD4" w:rsidRDefault="00D34DD4" w:rsidP="00D34DD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7 on the agenda: </w:t>
      </w:r>
    </w:p>
    <w:p w:rsidR="00D34DD4" w:rsidRPr="00D34DD4" w:rsidRDefault="00D34DD4" w:rsidP="00D34DD4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D34DD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D34DD4"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Pr="00D34DD4">
        <w:rPr>
          <w:rFonts w:ascii="Arial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Pr="00D34DD4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selection of 7 members of the Board of Directors of </w:t>
      </w:r>
      <w:proofErr w:type="spellStart"/>
      <w:r w:rsidRPr="00D34DD4">
        <w:rPr>
          <w:rFonts w:ascii="Arial" w:eastAsia="Calibri" w:hAnsi="Arial" w:cs="Arial"/>
          <w:b/>
          <w:sz w:val="22"/>
          <w:szCs w:val="22"/>
          <w:lang w:val="en-GB"/>
        </w:rPr>
        <w:t>Societatea</w:t>
      </w:r>
      <w:proofErr w:type="spellEnd"/>
      <w:r w:rsidRPr="00D34DD4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D34DD4">
        <w:rPr>
          <w:rFonts w:ascii="Arial" w:eastAsia="Calibri" w:hAnsi="Arial" w:cs="Arial"/>
          <w:b/>
          <w:sz w:val="22"/>
          <w:szCs w:val="22"/>
          <w:lang w:val="en-GB"/>
        </w:rPr>
        <w:t>Nationala</w:t>
      </w:r>
      <w:proofErr w:type="spellEnd"/>
      <w:r w:rsidRPr="00D34DD4">
        <w:rPr>
          <w:rFonts w:ascii="Arial" w:eastAsia="Calibri" w:hAnsi="Arial" w:cs="Arial"/>
          <w:b/>
          <w:sz w:val="22"/>
          <w:szCs w:val="22"/>
          <w:lang w:val="en-GB"/>
        </w:rPr>
        <w:t xml:space="preserve"> de Gaze of ROMGAZ S.A. as of March 16, 2023, pursuant to the provisions of the Government Emergency Ordinance No. 109/2011 on corporate governance of public enterprises as subsequently amended and supplemented:</w:t>
      </w:r>
    </w:p>
    <w:p w:rsidR="00D34DD4" w:rsidRPr="00D34DD4" w:rsidRDefault="00D34DD4" w:rsidP="00D34DD4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D34DD4" w:rsidRPr="00D34DD4" w:rsidRDefault="00D34DD4" w:rsidP="00D34DD4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D34DD4" w:rsidRPr="00D34DD4" w:rsidRDefault="00D34DD4" w:rsidP="00D34DD4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eastAsia="Calibri" w:hAnsi="Arial" w:cs="Arial"/>
          <w:b/>
          <w:sz w:val="22"/>
          <w:szCs w:val="22"/>
          <w:lang w:val="en-GB"/>
        </w:rPr>
        <w:t xml:space="preserve">Mister </w:t>
      </w:r>
      <w:r w:rsidRPr="00D34DD4">
        <w:rPr>
          <w:rFonts w:ascii="Arial" w:hAnsi="Arial" w:cs="Arial"/>
          <w:b/>
          <w:noProof/>
          <w:sz w:val="22"/>
          <w:szCs w:val="22"/>
        </w:rPr>
        <w:t>Dan Dragoș Drăgan</w:t>
      </w:r>
    </w:p>
    <w:p w:rsidR="00D34DD4" w:rsidRPr="00D34DD4" w:rsidRDefault="00D34DD4" w:rsidP="00D34DD4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suppressAutoHyphens w:val="0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tabs>
          <w:tab w:val="left" w:pos="0"/>
        </w:tabs>
        <w:ind w:right="23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D34DD4" w:rsidRPr="00D34DD4" w:rsidRDefault="00D34DD4" w:rsidP="00D34DD4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34DD4">
        <w:rPr>
          <w:rFonts w:ascii="Arial" w:hAnsi="Arial" w:cs="Arial"/>
          <w:b/>
          <w:noProof/>
          <w:sz w:val="22"/>
          <w:szCs w:val="22"/>
          <w:lang w:val="ro-RO"/>
        </w:rPr>
        <w:t>Mister Aristotel Marius Jude,</w:t>
      </w: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lastRenderedPageBreak/>
        <w:t>Mister Marius-Gabriel Nuț,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Mister Răzvan Brasla,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Mister Gheorghe Silvian Sorici,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Mister Botond Balázs,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Misses Elena-Lorena Stoian,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Mister Nicolae Petria,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>Mister Jansen Petrus Antonius Maria,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34DD4" w:rsidRPr="00D34DD4" w:rsidRDefault="00D34DD4" w:rsidP="00D34DD4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D34DD4">
        <w:rPr>
          <w:rFonts w:ascii="Arial" w:hAnsi="Arial" w:cs="Arial"/>
          <w:b/>
          <w:noProof/>
          <w:sz w:val="22"/>
          <w:szCs w:val="22"/>
        </w:rPr>
        <w:t xml:space="preserve">Mister </w:t>
      </w:r>
      <w:r w:rsidRPr="00D34DD4">
        <w:rPr>
          <w:rFonts w:ascii="Arial" w:hAnsi="Arial" w:cs="Arial"/>
          <w:b/>
          <w:sz w:val="22"/>
          <w:szCs w:val="22"/>
        </w:rPr>
        <w:t>Stoicovici Ioan</w:t>
      </w:r>
      <w:r w:rsidRPr="00D34DD4">
        <w:rPr>
          <w:rFonts w:ascii="Arial" w:hAnsi="Arial" w:cs="Arial"/>
          <w:b/>
          <w:noProof/>
          <w:sz w:val="22"/>
          <w:szCs w:val="22"/>
        </w:rPr>
        <w:t>.</w:t>
      </w:r>
    </w:p>
    <w:p w:rsidR="00D34DD4" w:rsidRPr="00D34DD4" w:rsidRDefault="00D34DD4" w:rsidP="00D34DD4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D34DD4" w:rsidRPr="00D34DD4" w:rsidRDefault="00D34DD4" w:rsidP="00D34DD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4D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4DD4" w:rsidRPr="00D34DD4" w:rsidRDefault="00D34DD4" w:rsidP="00D34DD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34DD4" w:rsidRPr="00D34DD4" w:rsidRDefault="00D34DD4" w:rsidP="00D34DD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D34DD4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34DD4" w:rsidRPr="00D34DD4" w:rsidRDefault="00D34DD4" w:rsidP="00D34DD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4DD4" w:rsidRPr="00D34DD4" w:rsidRDefault="00D34DD4" w:rsidP="00D34DD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4DD4" w:rsidRPr="00D34DD4" w:rsidRDefault="00D34DD4" w:rsidP="00D34DD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4DD4">
        <w:rPr>
          <w:rFonts w:ascii="Arial" w:hAnsi="Arial" w:cs="Arial"/>
          <w:sz w:val="22"/>
          <w:szCs w:val="22"/>
          <w:lang w:val="en-GB"/>
        </w:rPr>
        <w:t xml:space="preserve">Vote for item 7 on the agenda, shall be exercised separately from other points on the agenda, voting through this bulletin, in order to ensure the secrecy of the vote. </w:t>
      </w:r>
    </w:p>
    <w:p w:rsidR="00686F5C" w:rsidRDefault="00686F5C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86F5C" w:rsidRDefault="00686F5C" w:rsidP="00686F5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686F5C" w:rsidRDefault="0086229D" w:rsidP="00686F5C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86229D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March 15, 2023, 1:00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86229D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14, 2023, 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D34DD4" w:rsidRDefault="00D34DD4" w:rsidP="0086229D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4DD4" w:rsidRDefault="00D34DD4" w:rsidP="0086229D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86229D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deadline for the registration of the voting ballots for the vote by correspondence at the Company is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March 12, 2023, 11:00 am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BA108E" w:rsidRPr="0086229D" w:rsidRDefault="00BA108E" w:rsidP="00BA108E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86229D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86229D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86229D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86229D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86229D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6229D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86229D" w:rsidSect="0086229D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C9" w:rsidRDefault="001219C9">
      <w:r>
        <w:separator/>
      </w:r>
    </w:p>
  </w:endnote>
  <w:endnote w:type="continuationSeparator" w:id="0">
    <w:p w:rsidR="001219C9" w:rsidRDefault="0012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D4">
      <w:rPr>
        <w:rStyle w:val="PageNumber"/>
        <w:noProof/>
      </w:rPr>
      <w:t>3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C9" w:rsidRDefault="001219C9">
      <w:r>
        <w:separator/>
      </w:r>
    </w:p>
  </w:footnote>
  <w:footnote w:type="continuationSeparator" w:id="0">
    <w:p w:rsidR="001219C9" w:rsidRDefault="0012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219C9"/>
    <w:rsid w:val="001436E3"/>
    <w:rsid w:val="00160C9D"/>
    <w:rsid w:val="00173820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86F5C"/>
    <w:rsid w:val="006B7E4E"/>
    <w:rsid w:val="006C6F5B"/>
    <w:rsid w:val="006F15F7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6229D"/>
    <w:rsid w:val="00880DF9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B3B85"/>
    <w:rsid w:val="00A10FCA"/>
    <w:rsid w:val="00A26AC5"/>
    <w:rsid w:val="00A33B98"/>
    <w:rsid w:val="00A4360E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217A2"/>
    <w:rsid w:val="00B364CE"/>
    <w:rsid w:val="00B478C1"/>
    <w:rsid w:val="00B60748"/>
    <w:rsid w:val="00B714BD"/>
    <w:rsid w:val="00B9670C"/>
    <w:rsid w:val="00BA108E"/>
    <w:rsid w:val="00BB77DA"/>
    <w:rsid w:val="00BF69C8"/>
    <w:rsid w:val="00C06F2F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34DD4"/>
    <w:rsid w:val="00D66967"/>
    <w:rsid w:val="00DA4204"/>
    <w:rsid w:val="00DD2074"/>
    <w:rsid w:val="00DE4949"/>
    <w:rsid w:val="00DF6167"/>
    <w:rsid w:val="00E1601A"/>
    <w:rsid w:val="00E3147A"/>
    <w:rsid w:val="00E319C1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61C88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2018-08-15T19:26:00Z</dcterms:created>
  <dcterms:modified xsi:type="dcterms:W3CDTF">2023-03-08T13:02:00Z</dcterms:modified>
</cp:coreProperties>
</file>