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A9" w:rsidRDefault="005B12A9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962E04" w:rsidRPr="005B12A9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5B12A9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5B12A9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5B12A9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S.N.G.N</w:t>
      </w:r>
      <w:r w:rsidR="0015650B" w:rsidRPr="005B12A9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5B12A9" w:rsidRPr="005B12A9">
        <w:rPr>
          <w:rFonts w:ascii="Arial" w:hAnsi="Arial" w:cs="Arial"/>
          <w:b/>
          <w:noProof/>
          <w:sz w:val="22"/>
          <w:szCs w:val="22"/>
          <w:lang w:val="ro-RO"/>
        </w:rPr>
        <w:t>17/18</w:t>
      </w:r>
      <w:r w:rsidR="002344E9"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B12A9" w:rsidRPr="005B12A9">
        <w:rPr>
          <w:rFonts w:ascii="Arial" w:hAnsi="Arial" w:cs="Arial"/>
          <w:b/>
          <w:noProof/>
          <w:sz w:val="22"/>
          <w:szCs w:val="22"/>
          <w:lang w:val="ro-RO"/>
        </w:rPr>
        <w:t>noiembrie</w:t>
      </w:r>
      <w:r w:rsidR="00963A23"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090E91" w:rsidRPr="005B12A9">
        <w:rPr>
          <w:rFonts w:ascii="Arial" w:hAnsi="Arial" w:cs="Arial"/>
          <w:b/>
          <w:noProof/>
          <w:sz w:val="22"/>
          <w:szCs w:val="22"/>
          <w:lang w:val="ro-RO"/>
        </w:rPr>
        <w:t>2022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Subscrisa, [______________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_______________________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5B12A9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acţio</w:t>
      </w:r>
      <w:r w:rsidR="00391DDF" w:rsidRPr="005B12A9">
        <w:rPr>
          <w:rFonts w:ascii="Arial" w:hAnsi="Arial" w:cs="Arial"/>
          <w:noProof/>
          <w:sz w:val="22"/>
          <w:szCs w:val="22"/>
          <w:lang w:val="ro-RO"/>
        </w:rPr>
        <w:t xml:space="preserve">nar la Data de Referinţă, adică </w:t>
      </w:r>
      <w:r w:rsidR="005B12A9" w:rsidRPr="005B12A9">
        <w:rPr>
          <w:rFonts w:ascii="Arial" w:hAnsi="Arial" w:cs="Arial"/>
          <w:b/>
          <w:noProof/>
          <w:sz w:val="22"/>
          <w:szCs w:val="22"/>
          <w:lang w:val="ro-RO" w:eastAsia="ro-RO"/>
        </w:rPr>
        <w:t>7 noiembrie</w:t>
      </w:r>
      <w:r w:rsidR="00B60C80" w:rsidRPr="005B12A9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2022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5B12A9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4C6367" w:rsidRPr="005B12A9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deţinător al unui număr de ______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 acţiuni, reprezentând 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___% din totalul de 385.422.400 acţiuni emise de Societate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care îmi conferă un număr de _____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 w:rsidRPr="005B12A9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5B12A9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împuternicim prin prezenta pe:</w:t>
      </w:r>
    </w:p>
    <w:p w:rsidR="002344E9" w:rsidRPr="005B12A9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[___________________________], având domiciliul în [__________________________________________________________], 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2344E9" w:rsidRPr="005B12A9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962E04" w:rsidRPr="005B12A9" w:rsidRDefault="00962E04" w:rsidP="002344E9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pacing w:before="240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pacing w:before="240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Default="005B12A9" w:rsidP="005B12A9">
      <w:pPr>
        <w:spacing w:before="240"/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</w:p>
    <w:p w:rsidR="005B12A9" w:rsidRPr="005B12A9" w:rsidRDefault="005B12A9" w:rsidP="005B12A9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lastRenderedPageBreak/>
        <w:t xml:space="preserve">să mă reprezinte în Adunarea Generală Ordinară a Acţionarilor S.N.G.N. „ROMGAZ” – S.A. (denumită în continuare „AGOA”) </w:t>
      </w:r>
      <w:r w:rsidRPr="005B12A9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5B12A9">
        <w:rPr>
          <w:rFonts w:ascii="Arial" w:hAnsi="Arial" w:cs="Arial"/>
          <w:b/>
          <w:noProof/>
          <w:sz w:val="22"/>
          <w:szCs w:val="22"/>
          <w:lang w:val="ro-RO" w:eastAsia="ro-RO"/>
        </w:rPr>
        <w:t>17 noiembrie 2022</w:t>
      </w:r>
      <w:r w:rsidRPr="005B12A9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5B12A9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13:00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5B12A9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5B12A9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5B12A9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 w:rsidRPr="005B12A9">
        <w:rPr>
          <w:rFonts w:ascii="Arial" w:hAnsi="Arial" w:cs="Arial"/>
          <w:b/>
          <w:noProof/>
          <w:sz w:val="22"/>
          <w:szCs w:val="22"/>
          <w:lang w:val="ro-RO" w:eastAsia="ro-RO"/>
        </w:rPr>
        <w:t>18 noiembrie 2022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,</w:t>
      </w: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cu</w:t>
      </w: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 xml:space="preserve"> ora 13:00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Pr="005B12A9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5B12A9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 w:rsidRPr="005B12A9">
        <w:rPr>
          <w:rFonts w:ascii="Arial" w:hAnsi="Arial" w:cs="Arial"/>
          <w:b/>
          <w:noProof/>
          <w:sz w:val="22"/>
          <w:szCs w:val="22"/>
          <w:lang w:val="ro-RO" w:eastAsia="ro-RO"/>
        </w:rPr>
        <w:t>7 noiembrie 2022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5B12A9" w:rsidRPr="005B12A9" w:rsidRDefault="005B12A9" w:rsidP="005B12A9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B12A9" w:rsidRPr="005B12A9" w:rsidRDefault="005B12A9" w:rsidP="005B12A9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5B12A9" w:rsidRPr="005B12A9" w:rsidRDefault="005B12A9" w:rsidP="005B12A9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Proiectul de hotărâre pentru punctul 1 de pe ordinea de zi:</w:t>
      </w: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5B12A9" w:rsidRPr="005B12A9" w:rsidRDefault="005B12A9" w:rsidP="005B12A9">
      <w:pPr>
        <w:jc w:val="both"/>
        <w:rPr>
          <w:rFonts w:ascii="Arial" w:hAnsi="Arial" w:cs="Arial"/>
          <w:b/>
          <w:sz w:val="22"/>
          <w:szCs w:val="22"/>
        </w:rPr>
      </w:pPr>
      <w:r w:rsidRPr="005B12A9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5B12A9">
        <w:rPr>
          <w:rFonts w:ascii="Arial" w:hAnsi="Arial" w:cs="Arial"/>
          <w:b/>
          <w:noProof/>
          <w:sz w:val="22"/>
          <w:szCs w:val="22"/>
        </w:rPr>
        <w:t>Se aprobă Strategia SNGN ROMGAZ SA de vânzare a producției de energie electrică pentru perioada 2023 - 2026</w:t>
      </w:r>
      <w:r w:rsidRPr="005B12A9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5B12A9" w:rsidRPr="005B12A9" w:rsidRDefault="005B12A9" w:rsidP="005B12A9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5B12A9" w:rsidRPr="005B12A9" w:rsidRDefault="005B12A9" w:rsidP="005B12A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5B12A9" w:rsidRPr="005B12A9" w:rsidRDefault="005B12A9" w:rsidP="005B12A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5B12A9" w:rsidRPr="005B12A9" w:rsidRDefault="005B12A9" w:rsidP="005B12A9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Proiectul de hotărâre pentru punctul 2 de pe ordinea de zi:</w:t>
      </w: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5B12A9" w:rsidRPr="005B12A9" w:rsidRDefault="005B12A9" w:rsidP="005B12A9">
      <w:pPr>
        <w:jc w:val="both"/>
        <w:rPr>
          <w:rFonts w:ascii="Arial" w:hAnsi="Arial" w:cs="Arial"/>
          <w:b/>
          <w:sz w:val="22"/>
          <w:szCs w:val="22"/>
        </w:rPr>
      </w:pPr>
      <w:r w:rsidRPr="005B12A9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5B12A9">
        <w:rPr>
          <w:rFonts w:ascii="Arial" w:hAnsi="Arial" w:cs="Arial"/>
          <w:b/>
          <w:noProof/>
          <w:sz w:val="22"/>
          <w:szCs w:val="22"/>
        </w:rPr>
        <w:t>Se ia act de Informarea privind unele tranzacții semnificative cu părți afiliate încheiate de SNGN ROMGAZ SA cu societăți bancare, în perioada 1 iulie 2022 – 27 septembrie 2022, conform prevederilor art. 52, alin. (3) din OUG nr. 109/2011</w:t>
      </w:r>
      <w:r w:rsidRPr="005B12A9">
        <w:rPr>
          <w:rFonts w:ascii="Arial" w:hAnsi="Arial" w:cs="Arial"/>
          <w:b/>
          <w:bCs/>
          <w:sz w:val="22"/>
          <w:szCs w:val="22"/>
          <w:lang w:val="ro-RO"/>
        </w:rPr>
        <w:t>".</w:t>
      </w:r>
    </w:p>
    <w:p w:rsidR="005B12A9" w:rsidRPr="005B12A9" w:rsidRDefault="005B12A9" w:rsidP="005B12A9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5B12A9" w:rsidRPr="005B12A9" w:rsidRDefault="005B12A9" w:rsidP="005B12A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5B12A9" w:rsidRPr="005B12A9" w:rsidRDefault="005B12A9" w:rsidP="005B12A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5B12A9" w:rsidRPr="005B12A9" w:rsidRDefault="005B12A9" w:rsidP="005B12A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5B12A9">
        <w:rPr>
          <w:rFonts w:ascii="Arial" w:hAnsi="Arial" w:cs="Arial"/>
          <w:i w:val="0"/>
          <w:noProof/>
          <w:sz w:val="22"/>
          <w:szCs w:val="22"/>
        </w:rPr>
        <w:t>Proiectul de hotărâre pentru punctul 3 de pe ordinea de zi:</w:t>
      </w:r>
    </w:p>
    <w:p w:rsidR="005B12A9" w:rsidRPr="005B12A9" w:rsidRDefault="005B12A9" w:rsidP="005B12A9">
      <w:pPr>
        <w:jc w:val="both"/>
        <w:rPr>
          <w:rFonts w:ascii="Arial" w:hAnsi="Arial" w:cs="Arial"/>
          <w:b/>
          <w:sz w:val="22"/>
          <w:szCs w:val="22"/>
        </w:rPr>
      </w:pPr>
      <w:r w:rsidRPr="005B12A9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5B12A9">
        <w:rPr>
          <w:rFonts w:ascii="Arial" w:eastAsia="SimSun" w:hAnsi="Arial" w:cs="Arial"/>
          <w:b/>
          <w:noProof/>
          <w:sz w:val="22"/>
          <w:szCs w:val="22"/>
          <w:lang w:eastAsia="zh-CN"/>
        </w:rPr>
        <w:t>Se ia act de Informarea privind unele tranzacții încheiate de Romgaz cu alte întreprinderi publice”</w:t>
      </w:r>
      <w:r w:rsidRPr="005B12A9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5B12A9" w:rsidRPr="005B12A9" w:rsidRDefault="005B12A9" w:rsidP="005B12A9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5B12A9" w:rsidRPr="005B12A9" w:rsidRDefault="005B12A9" w:rsidP="005B12A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5B12A9" w:rsidRPr="005B12A9" w:rsidRDefault="005B12A9" w:rsidP="005B12A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5B12A9" w:rsidRPr="005B12A9" w:rsidRDefault="005B12A9" w:rsidP="005B12A9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5B12A9">
        <w:rPr>
          <w:rFonts w:ascii="Arial" w:hAnsi="Arial" w:cs="Arial"/>
          <w:i w:val="0"/>
          <w:noProof/>
          <w:sz w:val="22"/>
          <w:szCs w:val="22"/>
        </w:rPr>
        <w:t>Proiectul de hotărâre pentru punctul 4 de pe ordinea de zi:</w:t>
      </w:r>
    </w:p>
    <w:p w:rsidR="005B12A9" w:rsidRPr="005B12A9" w:rsidRDefault="005B12A9" w:rsidP="005B12A9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5B12A9" w:rsidRPr="005B12A9" w:rsidRDefault="005B12A9" w:rsidP="005B12A9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5B12A9" w:rsidRPr="005B12A9" w:rsidRDefault="005B12A9" w:rsidP="005B12A9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5B12A9" w:rsidRPr="005B12A9" w:rsidRDefault="005B12A9" w:rsidP="005B12A9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val="ro-RO" w:eastAsia="ro-RO"/>
        </w:rPr>
      </w:pPr>
    </w:p>
    <w:p w:rsidR="005B12A9" w:rsidRPr="005B12A9" w:rsidRDefault="005B12A9" w:rsidP="005B12A9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5B12A9" w:rsidRPr="005B12A9" w:rsidRDefault="005B12A9" w:rsidP="005B12A9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Prezenta împuternicire specială:</w:t>
      </w:r>
    </w:p>
    <w:p w:rsidR="005B12A9" w:rsidRPr="005B12A9" w:rsidRDefault="005B12A9" w:rsidP="005B12A9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5B12A9" w:rsidRPr="005B12A9" w:rsidRDefault="005B12A9" w:rsidP="005B12A9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 w:rsidRPr="005B12A9">
        <w:rPr>
          <w:rFonts w:ascii="Arial" w:hAnsi="Arial" w:cs="Arial"/>
          <w:b/>
          <w:noProof/>
          <w:sz w:val="22"/>
          <w:szCs w:val="22"/>
          <w:lang w:val="ro-RO" w:eastAsia="ro-RO"/>
        </w:rPr>
        <w:t>18 noiembrie 2022</w:t>
      </w: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(ora României), ce va avea loc </w:t>
      </w:r>
      <w:r w:rsidRPr="005B12A9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Pr="005B12A9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Pr="005B12A9">
        <w:rPr>
          <w:rFonts w:ascii="Arial" w:hAnsi="Arial" w:cs="Arial"/>
          <w:b/>
          <w:noProof/>
          <w:sz w:val="22"/>
          <w:szCs w:val="22"/>
          <w:lang w:val="ro-RO" w:eastAsia="ro-RO"/>
        </w:rPr>
        <w:t>17 noiembrie 2022</w:t>
      </w: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, ora 13:00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5B12A9" w:rsidRPr="005B12A9" w:rsidRDefault="005B12A9" w:rsidP="005B12A9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 w:rsidR="00D05172">
        <w:rPr>
          <w:rFonts w:ascii="Arial" w:hAnsi="Arial" w:cs="Arial"/>
          <w:b/>
          <w:noProof/>
          <w:sz w:val="22"/>
          <w:szCs w:val="22"/>
          <w:lang w:val="ro-RO" w:eastAsia="ro-RO"/>
        </w:rPr>
        <w:t>15</w:t>
      </w:r>
      <w:bookmarkStart w:id="0" w:name="_GoBack"/>
      <w:bookmarkEnd w:id="0"/>
      <w:r w:rsidRPr="005B12A9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noiembrie 2022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5B12A9">
        <w:rPr>
          <w:rFonts w:ascii="Arial" w:hAnsi="Arial" w:cs="Arial"/>
          <w:b/>
          <w:noProof/>
          <w:sz w:val="22"/>
          <w:szCs w:val="22"/>
          <w:lang w:val="ro-RO"/>
        </w:rPr>
        <w:t>ora 11:00</w:t>
      </w:r>
      <w:r w:rsidRPr="005B12A9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5B12A9" w:rsidRDefault="005B12A9" w:rsidP="005B12A9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5B12A9" w:rsidRDefault="005B12A9" w:rsidP="005B12A9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5B12A9" w:rsidRPr="005B12A9" w:rsidRDefault="005B12A9" w:rsidP="005B12A9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5B12A9" w:rsidRPr="005B12A9" w:rsidRDefault="005B12A9" w:rsidP="005B12A9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lastRenderedPageBreak/>
        <w:t>se semnează pe fiecare pagină şi se datează de către acţionarul mandant;</w:t>
      </w:r>
    </w:p>
    <w:p w:rsidR="005B12A9" w:rsidRPr="005B12A9" w:rsidRDefault="005B12A9" w:rsidP="005B12A9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5B12A9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2344E9" w:rsidRPr="005B12A9" w:rsidRDefault="002344E9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B60C80" w:rsidRPr="005B12A9" w:rsidRDefault="00B60C80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spacing w:before="240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5B12A9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5B12A9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962E04" w:rsidRPr="005B12A9" w:rsidRDefault="00962E04" w:rsidP="00962E04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5B12A9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5B12A9">
        <w:rPr>
          <w:rFonts w:ascii="Arial" w:hAnsi="Arial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5B12A9" w:rsidSect="00B60C80">
      <w:footerReference w:type="even" r:id="rId7"/>
      <w:footerReference w:type="default" r:id="rId8"/>
      <w:footerReference w:type="first" r:id="rId9"/>
      <w:pgSz w:w="11907" w:h="16840" w:code="9"/>
      <w:pgMar w:top="126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99A" w:rsidRDefault="0079599A">
      <w:r>
        <w:separator/>
      </w:r>
    </w:p>
  </w:endnote>
  <w:endnote w:type="continuationSeparator" w:id="0">
    <w:p w:rsidR="0079599A" w:rsidRDefault="0079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1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99A" w:rsidRDefault="0079599A">
      <w:r>
        <w:separator/>
      </w:r>
    </w:p>
  </w:footnote>
  <w:footnote w:type="continuationSeparator" w:id="0">
    <w:p w:rsidR="0079599A" w:rsidRDefault="0079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2344E9"/>
    <w:rsid w:val="002E204D"/>
    <w:rsid w:val="002E282A"/>
    <w:rsid w:val="002F1016"/>
    <w:rsid w:val="0034697B"/>
    <w:rsid w:val="003526C1"/>
    <w:rsid w:val="00370CA7"/>
    <w:rsid w:val="00391DD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B12A9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4031"/>
    <w:rsid w:val="006636F8"/>
    <w:rsid w:val="00696E6A"/>
    <w:rsid w:val="006D2838"/>
    <w:rsid w:val="006D53D6"/>
    <w:rsid w:val="006F636B"/>
    <w:rsid w:val="0079599A"/>
    <w:rsid w:val="007A5841"/>
    <w:rsid w:val="007C4A50"/>
    <w:rsid w:val="00820B0B"/>
    <w:rsid w:val="0082660B"/>
    <w:rsid w:val="00841DE4"/>
    <w:rsid w:val="008833DF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10369"/>
    <w:rsid w:val="00A34029"/>
    <w:rsid w:val="00A45BEE"/>
    <w:rsid w:val="00A64A5F"/>
    <w:rsid w:val="00AA5E1B"/>
    <w:rsid w:val="00AB3917"/>
    <w:rsid w:val="00AC377B"/>
    <w:rsid w:val="00AF7454"/>
    <w:rsid w:val="00B22163"/>
    <w:rsid w:val="00B474E8"/>
    <w:rsid w:val="00B60C80"/>
    <w:rsid w:val="00B932A3"/>
    <w:rsid w:val="00BC245D"/>
    <w:rsid w:val="00BF34B9"/>
    <w:rsid w:val="00BF5847"/>
    <w:rsid w:val="00C927A7"/>
    <w:rsid w:val="00CC1164"/>
    <w:rsid w:val="00D05172"/>
    <w:rsid w:val="00D7117B"/>
    <w:rsid w:val="00DA4CE2"/>
    <w:rsid w:val="00DC5B9F"/>
    <w:rsid w:val="00E00023"/>
    <w:rsid w:val="00E35E7F"/>
    <w:rsid w:val="00E41305"/>
    <w:rsid w:val="00E44E65"/>
    <w:rsid w:val="00E60213"/>
    <w:rsid w:val="00E92574"/>
    <w:rsid w:val="00EB7160"/>
    <w:rsid w:val="00F00615"/>
    <w:rsid w:val="00F17640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42</cp:revision>
  <dcterms:created xsi:type="dcterms:W3CDTF">2018-08-15T19:03:00Z</dcterms:created>
  <dcterms:modified xsi:type="dcterms:W3CDTF">2022-10-14T10:50:00Z</dcterms:modified>
</cp:coreProperties>
</file>