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A2" w:rsidRP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D3FA2" w:rsidRP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2F074A" w:rsidRDefault="007650B0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2F074A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2F074A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2F074A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2F074A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8A62CD">
        <w:rPr>
          <w:rFonts w:asciiTheme="majorHAnsi" w:hAnsiTheme="majorHAnsi" w:cs="Arial"/>
          <w:b/>
          <w:noProof/>
          <w:sz w:val="22"/>
          <w:szCs w:val="22"/>
          <w:lang w:val="en-GB"/>
        </w:rPr>
        <w:t>December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8A62CD">
        <w:rPr>
          <w:rFonts w:asciiTheme="majorHAnsi" w:hAnsiTheme="majorHAnsi" w:cs="Arial"/>
          <w:b/>
          <w:noProof/>
          <w:sz w:val="22"/>
          <w:szCs w:val="22"/>
          <w:lang w:val="en-GB"/>
        </w:rPr>
        <w:t>21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>/</w:t>
      </w:r>
      <w:r w:rsidR="006C26AC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8A62CD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487D9C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8A62CD">
        <w:rPr>
          <w:rFonts w:asciiTheme="majorHAnsi" w:hAnsiTheme="majorHAnsi" w:cs="Arial"/>
          <w:b/>
          <w:noProof/>
          <w:sz w:val="22"/>
          <w:szCs w:val="22"/>
          <w:lang w:val="en-GB"/>
        </w:rPr>
        <w:t>December</w:t>
      </w:r>
      <w:r w:rsidR="00487D9C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8A62CD">
        <w:rPr>
          <w:rFonts w:asciiTheme="majorHAnsi" w:hAnsiTheme="majorHAnsi" w:cs="Arial"/>
          <w:b/>
          <w:noProof/>
          <w:sz w:val="22"/>
          <w:szCs w:val="22"/>
          <w:lang w:val="en-GB"/>
        </w:rPr>
        <w:t>10</w:t>
      </w:r>
      <w:r w:rsidR="00487D9C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2F074A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2F074A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2F074A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F4206" w:rsidRPr="002F074A" w:rsidRDefault="00AF4206" w:rsidP="00AF420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8A62CD">
        <w:rPr>
          <w:rFonts w:asciiTheme="majorHAnsi" w:hAnsiTheme="majorHAnsi" w:cs="Arial"/>
          <w:b/>
          <w:noProof/>
          <w:sz w:val="22"/>
          <w:szCs w:val="22"/>
          <w:lang w:val="en-GB"/>
        </w:rPr>
        <w:t>December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8A62CD">
        <w:rPr>
          <w:rFonts w:asciiTheme="majorHAnsi" w:hAnsiTheme="majorHAnsi" w:cs="Arial"/>
          <w:b/>
          <w:noProof/>
          <w:sz w:val="22"/>
          <w:szCs w:val="22"/>
          <w:lang w:val="en-GB"/>
        </w:rPr>
        <w:t>21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F074A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1:00 pm 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2F074A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8A62CD">
        <w:rPr>
          <w:rFonts w:asciiTheme="majorHAnsi" w:hAnsiTheme="majorHAnsi" w:cs="Arial"/>
          <w:b/>
          <w:noProof/>
          <w:sz w:val="22"/>
          <w:szCs w:val="22"/>
          <w:lang w:val="en-GB"/>
        </w:rPr>
        <w:t>December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6C26AC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="008A62CD">
        <w:rPr>
          <w:rFonts w:asciiTheme="majorHAnsi" w:hAnsiTheme="majorHAnsi" w:cs="Arial"/>
          <w:b/>
          <w:noProof/>
          <w:sz w:val="22"/>
          <w:szCs w:val="22"/>
          <w:lang w:val="en-GB"/>
        </w:rPr>
        <w:t>2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F074A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2F074A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8A62CD">
        <w:rPr>
          <w:rFonts w:asciiTheme="majorHAnsi" w:hAnsiTheme="majorHAnsi" w:cs="Arial"/>
          <w:b/>
          <w:noProof/>
          <w:sz w:val="22"/>
          <w:szCs w:val="22"/>
          <w:lang w:val="en-GB"/>
        </w:rPr>
        <w:t>December 10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AF4206" w:rsidRPr="002F074A" w:rsidRDefault="00AF4206" w:rsidP="00AF420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0D3FA2" w:rsidRPr="002F074A" w:rsidRDefault="000D3FA2" w:rsidP="00AF420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0D3FA2" w:rsidRPr="002F074A" w:rsidRDefault="000D3FA2" w:rsidP="00AF420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0D3FA2" w:rsidRPr="002F074A" w:rsidRDefault="000D3FA2" w:rsidP="00AF420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2222CD" w:rsidRPr="002838A6" w:rsidRDefault="002222CD" w:rsidP="002222C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838A6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2222CD" w:rsidRPr="002838A6" w:rsidRDefault="002222CD" w:rsidP="002222C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222CD" w:rsidRPr="002838A6" w:rsidRDefault="002222CD" w:rsidP="002222CD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2838A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Appoints Mr. Jude Aristotel Marius, having </w:t>
      </w:r>
      <w:r w:rsidRPr="002838A6">
        <w:rPr>
          <w:rFonts w:ascii="Cambria" w:hAnsi="Cambria" w:cs="Arial"/>
          <w:b/>
          <w:sz w:val="22"/>
          <w:szCs w:val="22"/>
          <w:lang w:val="en-GB"/>
        </w:rPr>
        <w:t xml:space="preserve">Romanian 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citizenship, domiciled in Sibiu County, Medias City, </w:t>
      </w:r>
      <w:proofErr w:type="spellStart"/>
      <w:r w:rsidRPr="002838A6">
        <w:rPr>
          <w:rFonts w:ascii="Cambria" w:hAnsi="Cambria"/>
          <w:b/>
          <w:sz w:val="22"/>
          <w:szCs w:val="22"/>
          <w:lang w:val="en-GB"/>
        </w:rPr>
        <w:t>Trandafirilor</w:t>
      </w:r>
      <w:proofErr w:type="spellEnd"/>
      <w:r w:rsidRPr="002838A6">
        <w:rPr>
          <w:rFonts w:ascii="Cambria" w:hAnsi="Cambria"/>
          <w:b/>
          <w:sz w:val="22"/>
          <w:szCs w:val="22"/>
          <w:lang w:val="en-GB"/>
        </w:rPr>
        <w:t xml:space="preserve"> 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Street</w:t>
      </w:r>
      <w:r w:rsidRPr="002838A6">
        <w:rPr>
          <w:rFonts w:ascii="Cambria" w:hAnsi="Cambria"/>
          <w:b/>
          <w:sz w:val="22"/>
          <w:szCs w:val="22"/>
          <w:lang w:val="en-GB"/>
        </w:rPr>
        <w:t xml:space="preserve"> no. 34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personal identification number </w:t>
      </w:r>
      <w:r w:rsidRPr="002838A6">
        <w:rPr>
          <w:rFonts w:ascii="Cambria" w:hAnsi="Cambria"/>
          <w:b/>
          <w:sz w:val="22"/>
          <w:szCs w:val="22"/>
          <w:lang w:val="en-GB"/>
        </w:rPr>
        <w:t xml:space="preserve">1770819322232 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and professional qualification legal advisor, as S.N.G.N. ROMGAZ S.A. interim board member</w:t>
      </w:r>
      <w:r w:rsidRPr="002838A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2222CD" w:rsidRPr="002838A6" w:rsidRDefault="002222CD" w:rsidP="002222CD">
      <w:pPr>
        <w:suppressAutoHyphens w:val="0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2222CD" w:rsidRPr="002838A6" w:rsidRDefault="002222CD" w:rsidP="002222C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838A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222CD" w:rsidRPr="002838A6" w:rsidRDefault="002222CD" w:rsidP="002222CD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222CD" w:rsidRPr="002838A6" w:rsidRDefault="002222CD" w:rsidP="002222CD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2838A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Appoints Mr. </w:t>
      </w:r>
      <w:r w:rsidRPr="002838A6">
        <w:rPr>
          <w:rFonts w:ascii="Cambria" w:hAnsi="Cambria"/>
          <w:b/>
          <w:bCs/>
          <w:sz w:val="22"/>
          <w:szCs w:val="22"/>
          <w:lang w:val="en-GB"/>
        </w:rPr>
        <w:t>Marin Marius-Dumitru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having Romanian citizenship, domiciled in </w:t>
      </w:r>
      <w:r w:rsidRPr="002838A6">
        <w:rPr>
          <w:rFonts w:ascii="Cambria" w:hAnsi="Cambria"/>
          <w:b/>
          <w:sz w:val="22"/>
          <w:szCs w:val="22"/>
          <w:lang w:val="en-GB"/>
        </w:rPr>
        <w:t>Hunedoara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County, Deva City, </w:t>
      </w:r>
      <w:proofErr w:type="spellStart"/>
      <w:r w:rsidRPr="002838A6">
        <w:rPr>
          <w:rFonts w:ascii="Cambria" w:hAnsi="Cambria"/>
          <w:b/>
          <w:iCs/>
          <w:sz w:val="22"/>
          <w:szCs w:val="22"/>
          <w:lang w:val="en-GB"/>
        </w:rPr>
        <w:t>Imparatul</w:t>
      </w:r>
      <w:proofErr w:type="spellEnd"/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2838A6">
        <w:rPr>
          <w:rFonts w:ascii="Cambria" w:hAnsi="Cambria"/>
          <w:b/>
          <w:iCs/>
          <w:sz w:val="22"/>
          <w:szCs w:val="22"/>
          <w:lang w:val="en-GB"/>
        </w:rPr>
        <w:t>Traian</w:t>
      </w:r>
      <w:proofErr w:type="spellEnd"/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Street no. 16, </w:t>
      </w:r>
      <w:r w:rsidRPr="002838A6">
        <w:rPr>
          <w:rFonts w:ascii="Cambria" w:hAnsi="Cambria" w:cs="Arial"/>
          <w:b/>
          <w:sz w:val="22"/>
          <w:szCs w:val="22"/>
          <w:lang w:val="en-GB"/>
        </w:rPr>
        <w:t>block 15, staircase C, floor 2, apartment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22, personal identification number </w:t>
      </w:r>
      <w:r w:rsidRPr="002838A6">
        <w:rPr>
          <w:rFonts w:ascii="Cambria" w:hAnsi="Cambria"/>
          <w:b/>
          <w:sz w:val="22"/>
          <w:szCs w:val="22"/>
          <w:lang w:val="en-GB"/>
        </w:rPr>
        <w:t xml:space="preserve">1610501044452 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and professional qualification Ph. D. engineer, as S.N.G.N. ROMGAZ S.A. interim board member</w:t>
      </w:r>
      <w:r w:rsidRPr="002838A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2222CD" w:rsidRPr="002838A6" w:rsidRDefault="002222CD" w:rsidP="002222CD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2222CD" w:rsidRPr="002838A6" w:rsidRDefault="002222CD" w:rsidP="002222C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838A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222CD" w:rsidRPr="002838A6" w:rsidRDefault="002222CD" w:rsidP="002222CD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2222CD" w:rsidRPr="002838A6" w:rsidRDefault="002222CD" w:rsidP="002222C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222CD" w:rsidRPr="002838A6" w:rsidRDefault="002222CD" w:rsidP="002222CD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2838A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Appoints Mrs. </w:t>
      </w:r>
      <w:r w:rsidRPr="002838A6">
        <w:rPr>
          <w:rFonts w:ascii="Cambria" w:hAnsi="Cambria" w:cstheme="minorHAnsi"/>
          <w:b/>
          <w:sz w:val="22"/>
          <w:szCs w:val="22"/>
          <w:lang w:val="en-GB"/>
        </w:rPr>
        <w:t xml:space="preserve">Stan Olteanu Manuela </w:t>
      </w:r>
      <w:proofErr w:type="spellStart"/>
      <w:r w:rsidRPr="002838A6">
        <w:rPr>
          <w:rFonts w:ascii="Cambria" w:hAnsi="Cambria" w:cstheme="minorHAnsi"/>
          <w:b/>
          <w:sz w:val="22"/>
          <w:szCs w:val="22"/>
          <w:lang w:val="en-GB"/>
        </w:rPr>
        <w:t>Petronela</w:t>
      </w:r>
      <w:proofErr w:type="spellEnd"/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having Romanian citizenship, domiciled  in </w:t>
      </w:r>
      <w:proofErr w:type="spellStart"/>
      <w:r w:rsidRPr="002838A6">
        <w:rPr>
          <w:rFonts w:ascii="Cambria" w:hAnsi="Cambria" w:cs="Arial"/>
          <w:b/>
          <w:sz w:val="22"/>
          <w:szCs w:val="22"/>
          <w:lang w:val="en-GB"/>
        </w:rPr>
        <w:t>Ilfov</w:t>
      </w:r>
      <w:proofErr w:type="spellEnd"/>
      <w:r w:rsidRPr="002838A6">
        <w:rPr>
          <w:rFonts w:ascii="Cambria" w:hAnsi="Cambria" w:cs="Arial"/>
          <w:b/>
          <w:sz w:val="22"/>
          <w:szCs w:val="22"/>
          <w:lang w:val="en-GB"/>
        </w:rPr>
        <w:t xml:space="preserve"> County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</w:t>
      </w:r>
      <w:proofErr w:type="spellStart"/>
      <w:r w:rsidRPr="002838A6">
        <w:rPr>
          <w:rFonts w:ascii="Cambria" w:hAnsi="Cambria" w:cs="Arial"/>
          <w:b/>
          <w:sz w:val="22"/>
          <w:szCs w:val="22"/>
          <w:lang w:val="en-GB"/>
        </w:rPr>
        <w:t>Voluntari</w:t>
      </w:r>
      <w:proofErr w:type="spellEnd"/>
      <w:r w:rsidRPr="002838A6">
        <w:rPr>
          <w:rFonts w:ascii="Cambria" w:hAnsi="Cambria" w:cs="Arial"/>
          <w:b/>
          <w:sz w:val="22"/>
          <w:szCs w:val="22"/>
          <w:lang w:val="en-GB"/>
        </w:rPr>
        <w:t xml:space="preserve"> City, </w:t>
      </w:r>
      <w:proofErr w:type="spellStart"/>
      <w:r w:rsidRPr="002838A6">
        <w:rPr>
          <w:rFonts w:ascii="Cambria" w:hAnsi="Cambria" w:cs="Arial"/>
          <w:b/>
          <w:sz w:val="22"/>
          <w:szCs w:val="22"/>
          <w:lang w:val="en-GB"/>
        </w:rPr>
        <w:t>Pipera</w:t>
      </w:r>
      <w:proofErr w:type="spellEnd"/>
      <w:r w:rsidRPr="002838A6">
        <w:rPr>
          <w:rFonts w:ascii="Cambria" w:hAnsi="Cambria" w:cs="Arial"/>
          <w:b/>
          <w:sz w:val="22"/>
          <w:szCs w:val="22"/>
          <w:lang w:val="en-GB"/>
        </w:rPr>
        <w:t xml:space="preserve"> </w:t>
      </w:r>
      <w:proofErr w:type="spellStart"/>
      <w:r w:rsidRPr="002838A6">
        <w:rPr>
          <w:rFonts w:ascii="Cambria" w:hAnsi="Cambria" w:cs="Arial"/>
          <w:b/>
          <w:sz w:val="22"/>
          <w:szCs w:val="22"/>
          <w:lang w:val="en-GB"/>
        </w:rPr>
        <w:t>Bulevard</w:t>
      </w:r>
      <w:proofErr w:type="spellEnd"/>
      <w:r w:rsidRPr="002838A6">
        <w:rPr>
          <w:rFonts w:ascii="Cambria" w:hAnsi="Cambria" w:cs="Arial"/>
          <w:b/>
          <w:sz w:val="22"/>
          <w:szCs w:val="22"/>
          <w:lang w:val="en-GB"/>
        </w:rPr>
        <w:t xml:space="preserve"> no. 142H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personal identification number </w:t>
      </w:r>
      <w:r w:rsidRPr="002838A6">
        <w:rPr>
          <w:rFonts w:ascii="Cambria" w:hAnsi="Cambria"/>
          <w:b/>
          <w:sz w:val="22"/>
          <w:szCs w:val="22"/>
          <w:lang w:val="en-GB"/>
        </w:rPr>
        <w:t xml:space="preserve">2760829280018 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and professional qualification legal advisor, as S.N.G.N. ROMGAZ S.A. interim board member</w:t>
      </w:r>
      <w:r w:rsidRPr="002838A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2222CD" w:rsidRPr="002838A6" w:rsidRDefault="002222CD" w:rsidP="002222CD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222CD" w:rsidRPr="002838A6" w:rsidRDefault="002222CD" w:rsidP="002222CD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2838A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222CD" w:rsidRPr="002838A6" w:rsidRDefault="002222CD" w:rsidP="002222C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222CD" w:rsidRPr="002838A6" w:rsidRDefault="002222CD" w:rsidP="002222C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222CD" w:rsidRPr="002838A6" w:rsidRDefault="002222CD" w:rsidP="002222CD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2838A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Pr="002838A6">
        <w:rPr>
          <w:rFonts w:ascii="Cambria" w:hAnsi="Cambria"/>
          <w:b/>
          <w:bCs/>
          <w:sz w:val="22"/>
          <w:szCs w:val="22"/>
          <w:lang w:val="en-GB"/>
        </w:rPr>
        <w:t xml:space="preserve"> Botond</w:t>
      </w:r>
      <w:r w:rsidRPr="002838A6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 Balazs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having Romanian citizenship, domiciled in Sibiu County, Medias City, </w:t>
      </w:r>
      <w:proofErr w:type="spellStart"/>
      <w:r w:rsidRPr="002838A6">
        <w:rPr>
          <w:rFonts w:ascii="Cambria" w:hAnsi="Cambria"/>
          <w:b/>
          <w:iCs/>
          <w:sz w:val="22"/>
          <w:szCs w:val="22"/>
          <w:lang w:val="en-GB"/>
        </w:rPr>
        <w:t>Livezii</w:t>
      </w:r>
      <w:proofErr w:type="spellEnd"/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Street no. 3, personal identification number </w:t>
      </w:r>
      <w:r w:rsidRPr="002838A6">
        <w:rPr>
          <w:rFonts w:ascii="Cambria" w:hAnsi="Cambria"/>
          <w:b/>
          <w:sz w:val="22"/>
          <w:szCs w:val="22"/>
          <w:lang w:val="en-GB"/>
        </w:rPr>
        <w:t xml:space="preserve">1870926204496 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and professional qualification legal advisor, as S.N.G.N. ROMGAZ S.A. interim board member</w:t>
      </w:r>
      <w:r w:rsidRPr="002838A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2222CD" w:rsidRPr="002838A6" w:rsidRDefault="002222CD" w:rsidP="002222CD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2222CD" w:rsidRPr="002838A6" w:rsidRDefault="002222CD" w:rsidP="002222C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838A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2222CD" w:rsidRPr="002838A6" w:rsidRDefault="002222CD" w:rsidP="002222C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2222CD" w:rsidRPr="002838A6" w:rsidRDefault="002222CD" w:rsidP="002222CD">
      <w:pPr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2222CD" w:rsidRPr="002838A6" w:rsidRDefault="002222CD" w:rsidP="002222CD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 w:rsidRPr="002838A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Appoints Mr.</w:t>
      </w:r>
      <w:r w:rsidRPr="002838A6">
        <w:rPr>
          <w:rFonts w:ascii="Cambria" w:hAnsi="Cambria"/>
          <w:b/>
          <w:bCs/>
          <w:sz w:val="22"/>
          <w:szCs w:val="22"/>
          <w:lang w:val="en-GB"/>
        </w:rPr>
        <w:t xml:space="preserve"> </w:t>
      </w:r>
      <w:proofErr w:type="spellStart"/>
      <w:r w:rsidRPr="002838A6">
        <w:rPr>
          <w:rFonts w:ascii="Cambria" w:hAnsi="Cambria"/>
          <w:b/>
          <w:bCs/>
          <w:sz w:val="22"/>
          <w:szCs w:val="22"/>
          <w:lang w:val="en-GB"/>
        </w:rPr>
        <w:t>Simescu</w:t>
      </w:r>
      <w:proofErr w:type="spellEnd"/>
      <w:r w:rsidRPr="002838A6">
        <w:rPr>
          <w:rFonts w:ascii="Cambria" w:hAnsi="Cambria"/>
          <w:b/>
          <w:bCs/>
          <w:sz w:val="22"/>
          <w:szCs w:val="22"/>
          <w:lang w:val="en-GB"/>
        </w:rPr>
        <w:t xml:space="preserve"> Nicolae Bogdan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having Romanian citizenship, domiciled in Sibiu County, Medias City, </w:t>
      </w:r>
      <w:r w:rsidRPr="002838A6">
        <w:rPr>
          <w:rFonts w:ascii="Cambria" w:hAnsi="Cambria"/>
          <w:b/>
          <w:sz w:val="22"/>
          <w:szCs w:val="22"/>
          <w:lang w:val="en-GB"/>
        </w:rPr>
        <w:t xml:space="preserve">Gheorghe </w:t>
      </w:r>
      <w:proofErr w:type="spellStart"/>
      <w:r w:rsidRPr="002838A6">
        <w:rPr>
          <w:rFonts w:ascii="Cambria" w:hAnsi="Cambria"/>
          <w:b/>
          <w:sz w:val="22"/>
          <w:szCs w:val="22"/>
          <w:lang w:val="en-GB"/>
        </w:rPr>
        <w:t>Baritiu</w:t>
      </w:r>
      <w:proofErr w:type="spellEnd"/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no. 3, block 12, staircase A, </w:t>
      </w:r>
      <w:r w:rsidRPr="002838A6">
        <w:rPr>
          <w:rFonts w:ascii="Cambria" w:hAnsi="Cambria" w:cs="Arial"/>
          <w:b/>
          <w:sz w:val="22"/>
          <w:szCs w:val="22"/>
          <w:lang w:val="en-GB"/>
        </w:rPr>
        <w:t>apartment 1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, personal identification number/ taxpayer identification number </w:t>
      </w:r>
      <w:r w:rsidRPr="002838A6">
        <w:rPr>
          <w:rFonts w:ascii="Cambria" w:hAnsi="Cambria"/>
          <w:b/>
          <w:sz w:val="22"/>
          <w:szCs w:val="22"/>
          <w:lang w:val="en-GB"/>
        </w:rPr>
        <w:t>1820131323962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 xml:space="preserve"> and professional qualification </w:t>
      </w:r>
      <w:r w:rsidRPr="002838A6">
        <w:rPr>
          <w:rFonts w:ascii="Cambria" w:hAnsi="Cambria"/>
          <w:b/>
          <w:sz w:val="22"/>
          <w:szCs w:val="22"/>
          <w:lang w:val="en-GB"/>
        </w:rPr>
        <w:t>engineer</w:t>
      </w:r>
      <w:r w:rsidRPr="002838A6">
        <w:rPr>
          <w:rFonts w:ascii="Cambria" w:hAnsi="Cambria"/>
          <w:b/>
          <w:iCs/>
          <w:sz w:val="22"/>
          <w:szCs w:val="22"/>
          <w:lang w:val="en-GB"/>
        </w:rPr>
        <w:t>, as S.N.G.N. ROMGAZ S.A. interim board member</w:t>
      </w:r>
      <w:r w:rsidRPr="002838A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2222CD" w:rsidRPr="002838A6" w:rsidRDefault="002222CD" w:rsidP="002222CD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2222CD" w:rsidRPr="002838A6" w:rsidRDefault="002222CD" w:rsidP="002222C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2838A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A62CD" w:rsidRPr="00541A86" w:rsidRDefault="008A62CD" w:rsidP="008A62C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bookmarkEnd w:id="0"/>
    </w:p>
    <w:p w:rsidR="008A62CD" w:rsidRPr="00541A86" w:rsidRDefault="008A62CD" w:rsidP="008A62CD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A62CD" w:rsidRDefault="008A62CD" w:rsidP="008A62CD">
      <w:pPr>
        <w:spacing w:before="240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8A62CD" w:rsidRPr="00541A86" w:rsidRDefault="008A62CD" w:rsidP="008A62CD">
      <w:pPr>
        <w:spacing w:before="240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This special power of attorney:</w:t>
      </w:r>
    </w:p>
    <w:p w:rsidR="008A62CD" w:rsidRPr="00541A86" w:rsidRDefault="008A62CD" w:rsidP="008A62CD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8A62CD" w:rsidRPr="00541A86" w:rsidRDefault="008A62CD" w:rsidP="008A62CD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;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</w:p>
    <w:p w:rsidR="008A62CD" w:rsidRPr="000D53E1" w:rsidRDefault="008A62CD" w:rsidP="008A62CD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 22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2020,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541A86">
        <w:rPr>
          <w:rFonts w:ascii="Cambria" w:hAnsi="Cambria"/>
          <w:noProof/>
          <w:sz w:val="22"/>
          <w:szCs w:val="22"/>
          <w:lang w:val="en-GB"/>
        </w:rPr>
        <w:t xml:space="preserve"> floor,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 21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time);</w:t>
      </w:r>
    </w:p>
    <w:p w:rsidR="008A62CD" w:rsidRDefault="008A62CD" w:rsidP="008A62CD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deadline for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registering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December 19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2020,11:00 am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;</w:t>
      </w:r>
    </w:p>
    <w:p w:rsidR="008A62CD" w:rsidRDefault="008A62CD" w:rsidP="008A62CD">
      <w:p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8A62CD" w:rsidRDefault="008A62CD" w:rsidP="008A62CD">
      <w:p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8A62CD" w:rsidRPr="00541A86" w:rsidRDefault="008A62CD" w:rsidP="008A62CD">
      <w:pPr>
        <w:suppressAutoHyphens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A62CD" w:rsidRPr="00541A86" w:rsidRDefault="008A62CD" w:rsidP="008A62CD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to the Company’s headquarters;</w:t>
      </w:r>
    </w:p>
    <w:p w:rsidR="008A62CD" w:rsidRPr="00541A86" w:rsidRDefault="008A62CD" w:rsidP="008A62CD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A62CD" w:rsidRPr="00541A86" w:rsidRDefault="008A62CD" w:rsidP="008A62CD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2F074A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B608F7" w:rsidRPr="002F074A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</w:t>
      </w:r>
      <w:r w:rsidR="000D3FA2" w:rsidRPr="002F074A">
        <w:rPr>
          <w:rFonts w:asciiTheme="majorHAnsi" w:hAnsiTheme="majorHAnsi" w:cs="Arial"/>
          <w:noProof/>
          <w:sz w:val="22"/>
          <w:szCs w:val="22"/>
          <w:lang w:val="en-GB"/>
        </w:rPr>
        <w:t>_______________________________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p w:rsidR="000D3FA2" w:rsidRPr="002F074A" w:rsidRDefault="000D3FA2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sectPr w:rsidR="000D3FA2" w:rsidRPr="002F074A" w:rsidSect="000D3FA2">
      <w:footerReference w:type="even" r:id="rId8"/>
      <w:footerReference w:type="default" r:id="rId9"/>
      <w:footerReference w:type="first" r:id="rId10"/>
      <w:pgSz w:w="11907" w:h="16840" w:code="9"/>
      <w:pgMar w:top="990" w:right="101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516" w:rsidRDefault="00E33516">
      <w:r>
        <w:separator/>
      </w:r>
    </w:p>
  </w:endnote>
  <w:endnote w:type="continuationSeparator" w:id="0">
    <w:p w:rsidR="00E33516" w:rsidRDefault="00E3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22CD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516" w:rsidRDefault="00E33516">
      <w:r>
        <w:separator/>
      </w:r>
    </w:p>
  </w:footnote>
  <w:footnote w:type="continuationSeparator" w:id="0">
    <w:p w:rsidR="00E33516" w:rsidRDefault="00E33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0D3FA2"/>
    <w:rsid w:val="000D65ED"/>
    <w:rsid w:val="000F50AE"/>
    <w:rsid w:val="001859D4"/>
    <w:rsid w:val="001A3920"/>
    <w:rsid w:val="001B6706"/>
    <w:rsid w:val="001C0217"/>
    <w:rsid w:val="001D47EB"/>
    <w:rsid w:val="001F6B5E"/>
    <w:rsid w:val="00213491"/>
    <w:rsid w:val="00213976"/>
    <w:rsid w:val="0021479E"/>
    <w:rsid w:val="002222CD"/>
    <w:rsid w:val="00223D23"/>
    <w:rsid w:val="00241543"/>
    <w:rsid w:val="002456A0"/>
    <w:rsid w:val="002477FB"/>
    <w:rsid w:val="00264C12"/>
    <w:rsid w:val="00273312"/>
    <w:rsid w:val="002F074A"/>
    <w:rsid w:val="00313B65"/>
    <w:rsid w:val="00381CCB"/>
    <w:rsid w:val="003A48D2"/>
    <w:rsid w:val="003C4AE7"/>
    <w:rsid w:val="00410D2C"/>
    <w:rsid w:val="004617ED"/>
    <w:rsid w:val="00473E6F"/>
    <w:rsid w:val="00484FE6"/>
    <w:rsid w:val="00486E58"/>
    <w:rsid w:val="00487D9C"/>
    <w:rsid w:val="004B4955"/>
    <w:rsid w:val="0052727C"/>
    <w:rsid w:val="00556B2C"/>
    <w:rsid w:val="005719F3"/>
    <w:rsid w:val="005B0622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C26AC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A37F6"/>
    <w:rsid w:val="008A62CD"/>
    <w:rsid w:val="008E3147"/>
    <w:rsid w:val="008F6D38"/>
    <w:rsid w:val="00905D88"/>
    <w:rsid w:val="009B085B"/>
    <w:rsid w:val="009D5DBF"/>
    <w:rsid w:val="009D7C2C"/>
    <w:rsid w:val="009F3970"/>
    <w:rsid w:val="009F481C"/>
    <w:rsid w:val="00A60180"/>
    <w:rsid w:val="00A60943"/>
    <w:rsid w:val="00A6173B"/>
    <w:rsid w:val="00A752C8"/>
    <w:rsid w:val="00AB45F2"/>
    <w:rsid w:val="00AF4206"/>
    <w:rsid w:val="00AF593E"/>
    <w:rsid w:val="00AF7858"/>
    <w:rsid w:val="00B30375"/>
    <w:rsid w:val="00B608F7"/>
    <w:rsid w:val="00B719CE"/>
    <w:rsid w:val="00B94C3E"/>
    <w:rsid w:val="00B97D8C"/>
    <w:rsid w:val="00BC5648"/>
    <w:rsid w:val="00BD00DF"/>
    <w:rsid w:val="00BF4450"/>
    <w:rsid w:val="00C247A5"/>
    <w:rsid w:val="00CF02CB"/>
    <w:rsid w:val="00D12E2A"/>
    <w:rsid w:val="00D14A2D"/>
    <w:rsid w:val="00D217CD"/>
    <w:rsid w:val="00D32E30"/>
    <w:rsid w:val="00D51525"/>
    <w:rsid w:val="00D60966"/>
    <w:rsid w:val="00D964E3"/>
    <w:rsid w:val="00DA1976"/>
    <w:rsid w:val="00E33516"/>
    <w:rsid w:val="00E576BC"/>
    <w:rsid w:val="00E654A5"/>
    <w:rsid w:val="00E96475"/>
    <w:rsid w:val="00EB2AD7"/>
    <w:rsid w:val="00EC1DED"/>
    <w:rsid w:val="00EE0753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0F28B-7014-4563-8019-6190E41F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60</cp:revision>
  <dcterms:created xsi:type="dcterms:W3CDTF">2018-08-15T19:27:00Z</dcterms:created>
  <dcterms:modified xsi:type="dcterms:W3CDTF">2020-12-09T11:51:00Z</dcterms:modified>
</cp:coreProperties>
</file>