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2C8" w:rsidRPr="00652A89" w:rsidRDefault="00A522C8" w:rsidP="007D64DB">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ÎMPUTERNICIRE SPECIALĂ</w:t>
      </w:r>
    </w:p>
    <w:p w:rsidR="00A522C8" w:rsidRPr="00652A89" w:rsidRDefault="00A522C8" w:rsidP="00A522C8">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PENTRU ACŢIONARI PERSOANE FIZICE</w:t>
      </w:r>
    </w:p>
    <w:p w:rsidR="009A079E" w:rsidRPr="00652A89" w:rsidRDefault="00E74C07" w:rsidP="009A079E">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A079E" w:rsidRPr="00652A89">
        <w:rPr>
          <w:rFonts w:ascii="Cambria" w:hAnsi="Cambria"/>
          <w:sz w:val="22"/>
          <w:szCs w:val="22"/>
          <w:lang w:val="ro-RO"/>
        </w:rPr>
        <w:t xml:space="preserve">rdinară a Acţionarilor </w:t>
      </w:r>
    </w:p>
    <w:p w:rsidR="009A079E" w:rsidRPr="00652A89" w:rsidRDefault="009A079E" w:rsidP="009A079E">
      <w:pPr>
        <w:suppressAutoHyphens w:val="0"/>
        <w:autoSpaceDE w:val="0"/>
        <w:autoSpaceDN w:val="0"/>
        <w:adjustRightInd w:val="0"/>
        <w:jc w:val="center"/>
        <w:rPr>
          <w:rFonts w:ascii="Cambria" w:hAnsi="Cambria"/>
          <w:sz w:val="22"/>
          <w:szCs w:val="22"/>
          <w:lang w:val="ro-RO"/>
        </w:rPr>
      </w:pPr>
      <w:r w:rsidRPr="00652A89">
        <w:rPr>
          <w:rFonts w:ascii="Cambria" w:hAnsi="Cambria"/>
          <w:sz w:val="22"/>
          <w:szCs w:val="22"/>
          <w:lang w:val="ro-RO"/>
        </w:rPr>
        <w:t>S.N.G.</w:t>
      </w:r>
      <w:r w:rsidR="00484B7A">
        <w:rPr>
          <w:rFonts w:ascii="Cambria" w:hAnsi="Cambria"/>
          <w:sz w:val="22"/>
          <w:szCs w:val="22"/>
          <w:lang w:val="ro-RO"/>
        </w:rPr>
        <w:t>N</w:t>
      </w:r>
      <w:r w:rsidR="005E6A35">
        <w:rPr>
          <w:rFonts w:ascii="Cambria" w:hAnsi="Cambria"/>
          <w:sz w:val="22"/>
          <w:szCs w:val="22"/>
          <w:lang w:val="ro-RO"/>
        </w:rPr>
        <w:t>. “ROMGAZ” – S.A. din data de 20</w:t>
      </w:r>
      <w:r w:rsidR="00F11546">
        <w:rPr>
          <w:rFonts w:ascii="Cambria" w:hAnsi="Cambria"/>
          <w:sz w:val="22"/>
          <w:szCs w:val="22"/>
          <w:lang w:val="ro-RO"/>
        </w:rPr>
        <w:t>/21</w:t>
      </w:r>
      <w:r w:rsidRPr="00652A89">
        <w:rPr>
          <w:rFonts w:ascii="Cambria" w:hAnsi="Cambria"/>
          <w:sz w:val="22"/>
          <w:szCs w:val="22"/>
          <w:lang w:val="ro-RO"/>
        </w:rPr>
        <w:t xml:space="preserve"> </w:t>
      </w:r>
      <w:r w:rsidR="00F11546">
        <w:rPr>
          <w:rFonts w:ascii="Cambria" w:hAnsi="Cambria"/>
          <w:sz w:val="22"/>
          <w:szCs w:val="22"/>
          <w:lang w:val="ro-RO"/>
        </w:rPr>
        <w:t>dece</w:t>
      </w:r>
      <w:r w:rsidR="00E74C07">
        <w:rPr>
          <w:rFonts w:ascii="Cambria" w:hAnsi="Cambria"/>
          <w:sz w:val="22"/>
          <w:szCs w:val="22"/>
          <w:lang w:val="ro-RO"/>
        </w:rPr>
        <w:t>mb</w:t>
      </w:r>
      <w:r w:rsidR="009D77E1">
        <w:rPr>
          <w:rFonts w:ascii="Cambria" w:hAnsi="Cambria"/>
          <w:sz w:val="22"/>
          <w:szCs w:val="22"/>
          <w:lang w:val="ro-RO"/>
        </w:rPr>
        <w:t>ri</w:t>
      </w:r>
      <w:r w:rsidR="00E74C07">
        <w:rPr>
          <w:rFonts w:ascii="Cambria" w:hAnsi="Cambria"/>
          <w:sz w:val="22"/>
          <w:szCs w:val="22"/>
          <w:lang w:val="ro-RO"/>
        </w:rPr>
        <w:t>e</w:t>
      </w:r>
      <w:r w:rsidR="00484B7A">
        <w:rPr>
          <w:rFonts w:ascii="Cambria" w:hAnsi="Cambria"/>
          <w:sz w:val="22"/>
          <w:szCs w:val="22"/>
          <w:lang w:val="ro-RO"/>
        </w:rPr>
        <w:t xml:space="preserve"> 2017</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acţiona</w:t>
      </w:r>
      <w:r w:rsidR="00573E96" w:rsidRPr="00652A89">
        <w:rPr>
          <w:rFonts w:ascii="Cambria" w:hAnsi="Cambria"/>
          <w:sz w:val="22"/>
          <w:szCs w:val="22"/>
          <w:lang w:val="ro-RO"/>
        </w:rPr>
        <w:t xml:space="preserve">r la Data de Referinţă, </w:t>
      </w:r>
      <w:r w:rsidR="002528C9" w:rsidRPr="00652A89">
        <w:rPr>
          <w:rFonts w:ascii="Cambria" w:hAnsi="Cambria"/>
          <w:sz w:val="22"/>
          <w:szCs w:val="22"/>
          <w:lang w:val="ro-RO"/>
        </w:rPr>
        <w:t xml:space="preserve">adică </w:t>
      </w:r>
      <w:r w:rsidR="00F11546">
        <w:rPr>
          <w:rFonts w:ascii="Cambria" w:hAnsi="Cambria"/>
          <w:b/>
          <w:sz w:val="22"/>
          <w:szCs w:val="22"/>
          <w:lang w:val="ro-RO"/>
        </w:rPr>
        <w:t>8</w:t>
      </w:r>
      <w:r w:rsidR="00520142">
        <w:rPr>
          <w:rFonts w:ascii="Cambria" w:hAnsi="Cambria"/>
          <w:b/>
          <w:sz w:val="22"/>
          <w:szCs w:val="22"/>
          <w:lang w:val="ro-RO"/>
        </w:rPr>
        <w:t xml:space="preserve"> </w:t>
      </w:r>
      <w:r w:rsidR="00F11546">
        <w:rPr>
          <w:rFonts w:ascii="Cambria" w:hAnsi="Cambria"/>
          <w:b/>
          <w:sz w:val="22"/>
          <w:szCs w:val="22"/>
          <w:lang w:val="ro-RO"/>
        </w:rPr>
        <w:t>dece</w:t>
      </w:r>
      <w:r w:rsidR="00520142">
        <w:rPr>
          <w:rFonts w:ascii="Cambria" w:hAnsi="Cambria"/>
          <w:b/>
          <w:sz w:val="22"/>
          <w:szCs w:val="22"/>
          <w:lang w:val="ro-RO"/>
        </w:rPr>
        <w:t>mbrie</w:t>
      </w:r>
      <w:r w:rsidR="002528C9" w:rsidRPr="00652A89">
        <w:rPr>
          <w:rFonts w:ascii="Cambria" w:hAnsi="Cambria"/>
          <w:b/>
          <w:sz w:val="22"/>
          <w:szCs w:val="22"/>
          <w:lang w:val="ro-RO"/>
        </w:rPr>
        <w:t xml:space="preserve"> 2017</w:t>
      </w:r>
      <w:r w:rsidRPr="00652A8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52A89">
        <w:rPr>
          <w:rFonts w:ascii="Cambria" w:hAnsi="Cambria"/>
          <w:bCs/>
          <w:sz w:val="22"/>
          <w:szCs w:val="22"/>
          <w:lang w:val="ro-RO"/>
        </w:rPr>
        <w:t xml:space="preserve">J32/392/2001, Cod de identificare fiscală RO 14056826, </w:t>
      </w:r>
      <w:r w:rsidRPr="00652A89">
        <w:rPr>
          <w:rFonts w:ascii="Cambria" w:hAnsi="Cambria"/>
          <w:sz w:val="22"/>
          <w:szCs w:val="22"/>
          <w:lang w:val="ro-RO"/>
        </w:rPr>
        <w:t>cu sediul social al Societăţii situat în Piaţa Constantin Motaş, nr. 4, Mediaş, jud. Sibiu, România, având capitalul social subscris şi vărsat în cuantum de 385.422.400</w:t>
      </w:r>
      <w:r w:rsidRPr="00652A89">
        <w:rPr>
          <w:rFonts w:ascii="Cambria" w:hAnsi="Cambria"/>
          <w:b/>
          <w:sz w:val="22"/>
          <w:szCs w:val="22"/>
          <w:lang w:val="ro-RO"/>
        </w:rPr>
        <w:t xml:space="preserve"> </w:t>
      </w:r>
      <w:r w:rsidRPr="00652A89">
        <w:rPr>
          <w:rFonts w:ascii="Cambria" w:hAnsi="Cambria"/>
          <w:sz w:val="22"/>
          <w:szCs w:val="22"/>
          <w:lang w:val="ro-RO"/>
        </w:rPr>
        <w:t xml:space="preserve"> lei („</w:t>
      </w:r>
      <w:r w:rsidRPr="00652A89">
        <w:rPr>
          <w:rFonts w:ascii="Cambria" w:hAnsi="Cambria"/>
          <w:b/>
          <w:bCs/>
          <w:sz w:val="22"/>
          <w:szCs w:val="22"/>
          <w:lang w:val="ro-RO"/>
        </w:rPr>
        <w:t>Societatea</w:t>
      </w:r>
      <w:r w:rsidRPr="00652A89">
        <w:rPr>
          <w:rFonts w:ascii="Cambria" w:hAnsi="Cambria"/>
          <w:sz w:val="22"/>
          <w:szCs w:val="22"/>
          <w:lang w:val="ro-RO"/>
        </w:rPr>
        <w:t xml:space="preserve">”), </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deţinător al unui număr de ___________ acţiuni, reprezentând ______% din totalul de 385.422.400 acţiuni emise de Societate</w:t>
      </w:r>
      <w:r w:rsidRPr="00652A89">
        <w:rPr>
          <w:rFonts w:ascii="Cambria" w:hAnsi="Cambria"/>
          <w:b/>
          <w:bCs/>
          <w:sz w:val="22"/>
          <w:szCs w:val="22"/>
          <w:lang w:val="ro-RO"/>
        </w:rPr>
        <w:t xml:space="preserve">, </w:t>
      </w:r>
      <w:r w:rsidRPr="00652A89">
        <w:rPr>
          <w:rFonts w:ascii="Cambria" w:hAnsi="Cambria"/>
          <w:sz w:val="22"/>
          <w:szCs w:val="22"/>
          <w:lang w:val="ro-RO"/>
        </w:rPr>
        <w:t>care îmi conferă un număr de _____________ drepturi d</w:t>
      </w:r>
      <w:r w:rsidR="00F14423">
        <w:rPr>
          <w:rFonts w:ascii="Cambria" w:hAnsi="Cambria"/>
          <w:sz w:val="22"/>
          <w:szCs w:val="22"/>
          <w:lang w:val="ro-RO"/>
        </w:rPr>
        <w:t>e vot în Adunarea Generală O</w:t>
      </w:r>
      <w:r w:rsidRPr="00652A89">
        <w:rPr>
          <w:rFonts w:ascii="Cambria" w:hAnsi="Cambria"/>
          <w:sz w:val="22"/>
          <w:szCs w:val="22"/>
          <w:lang w:val="ro-RO"/>
        </w:rPr>
        <w:t xml:space="preserve">rdinară a Acţionarilor, reprezentând ______% din numărul total de 385.422.400 de drepturi de vot, </w:t>
      </w:r>
    </w:p>
    <w:p w:rsidR="00A522C8" w:rsidRPr="00652A89" w:rsidRDefault="00CA365C"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împuternicesc prin prezenta pe:</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652A89" w:rsidRDefault="00A522C8"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SAU</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652A89">
        <w:rPr>
          <w:rFonts w:ascii="Cambria" w:hAnsi="Cambria"/>
          <w:sz w:val="22"/>
          <w:szCs w:val="22"/>
          <w:lang w:val="ro-RO" w:eastAsia="ro-RO"/>
        </w:rPr>
        <w:t xml:space="preserve">, </w:t>
      </w:r>
      <w:r w:rsidRPr="00652A89">
        <w:rPr>
          <w:rFonts w:ascii="Cambria" w:hAnsi="Cambria"/>
          <w:sz w:val="22"/>
          <w:szCs w:val="22"/>
          <w:lang w:val="ro-RO"/>
        </w:rPr>
        <w:t>cod unic de înregistrare/număr de înregistrare echivalent pentru persoanele juridice nerezidente [___________]</w:t>
      </w:r>
      <w:r w:rsidRPr="00652A89">
        <w:rPr>
          <w:rFonts w:ascii="Cambria" w:hAnsi="Cambria"/>
          <w:sz w:val="22"/>
          <w:szCs w:val="22"/>
          <w:lang w:val="ro-RO" w:eastAsia="ro-RO"/>
        </w:rPr>
        <w:t>,</w:t>
      </w:r>
      <w:r w:rsidRPr="00652A89">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652A89" w:rsidRDefault="00A522C8" w:rsidP="00A522C8">
      <w:pPr>
        <w:spacing w:before="240"/>
        <w:jc w:val="both"/>
        <w:rPr>
          <w:rFonts w:ascii="Cambria" w:hAnsi="Cambria"/>
          <w:sz w:val="22"/>
          <w:szCs w:val="22"/>
          <w:lang w:val="ro-RO"/>
        </w:rPr>
      </w:pPr>
      <w:r w:rsidRPr="00652A89">
        <w:rPr>
          <w:rFonts w:ascii="Cambria" w:hAnsi="Cambria"/>
          <w:b/>
          <w:bCs/>
          <w:sz w:val="22"/>
          <w:szCs w:val="22"/>
          <w:lang w:val="ro-RO"/>
        </w:rPr>
        <w:t>să mă repre</w:t>
      </w:r>
      <w:r w:rsidR="00E74C07">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sidR="00E74C07">
        <w:rPr>
          <w:rFonts w:ascii="Cambria" w:hAnsi="Cambria"/>
          <w:b/>
          <w:bCs/>
          <w:sz w:val="22"/>
          <w:szCs w:val="22"/>
          <w:lang w:val="ro-RO"/>
        </w:rPr>
        <w:t>O</w:t>
      </w:r>
      <w:r w:rsidR="00573E96" w:rsidRPr="00652A89">
        <w:rPr>
          <w:rFonts w:ascii="Cambria" w:hAnsi="Cambria"/>
          <w:b/>
          <w:bCs/>
          <w:sz w:val="22"/>
          <w:szCs w:val="22"/>
          <w:lang w:val="ro-RO"/>
        </w:rPr>
        <w:t xml:space="preserve">A”) </w:t>
      </w:r>
      <w:r w:rsidR="00573E96" w:rsidRPr="00652A89">
        <w:rPr>
          <w:rFonts w:ascii="Cambria" w:hAnsi="Cambria"/>
          <w:bCs/>
          <w:sz w:val="22"/>
          <w:szCs w:val="22"/>
          <w:lang w:val="ro-RO"/>
        </w:rPr>
        <w:t>ce va avea loc în data de</w:t>
      </w:r>
      <w:r w:rsidR="00573E96" w:rsidRPr="00652A89">
        <w:rPr>
          <w:rFonts w:ascii="Cambria" w:hAnsi="Cambria"/>
          <w:b/>
          <w:bCs/>
          <w:sz w:val="22"/>
          <w:szCs w:val="22"/>
          <w:lang w:val="ro-RO"/>
        </w:rPr>
        <w:t xml:space="preserve"> </w:t>
      </w:r>
      <w:r w:rsidR="005E6A35">
        <w:rPr>
          <w:rFonts w:ascii="Cambria" w:hAnsi="Cambria"/>
          <w:b/>
          <w:bCs/>
          <w:sz w:val="22"/>
          <w:szCs w:val="22"/>
          <w:lang w:val="ro-RO"/>
        </w:rPr>
        <w:t>20</w:t>
      </w:r>
      <w:r w:rsidR="002528C9" w:rsidRPr="00652A89">
        <w:rPr>
          <w:rFonts w:ascii="Cambria" w:hAnsi="Cambria"/>
          <w:b/>
          <w:bCs/>
          <w:sz w:val="22"/>
          <w:szCs w:val="22"/>
          <w:lang w:val="ro-RO"/>
        </w:rPr>
        <w:t xml:space="preserve"> </w:t>
      </w:r>
      <w:r w:rsidR="00F11546">
        <w:rPr>
          <w:rFonts w:ascii="Cambria" w:hAnsi="Cambria"/>
          <w:b/>
          <w:bCs/>
          <w:sz w:val="22"/>
          <w:szCs w:val="22"/>
          <w:lang w:val="ro-RO"/>
        </w:rPr>
        <w:t>dece</w:t>
      </w:r>
      <w:r w:rsidR="00E74C07">
        <w:rPr>
          <w:rFonts w:ascii="Cambria" w:hAnsi="Cambria"/>
          <w:b/>
          <w:bCs/>
          <w:sz w:val="22"/>
          <w:szCs w:val="22"/>
          <w:lang w:val="ro-RO"/>
        </w:rPr>
        <w:t>mbrie</w:t>
      </w:r>
      <w:r w:rsidR="002528C9" w:rsidRPr="00652A89">
        <w:rPr>
          <w:rFonts w:ascii="Cambria" w:hAnsi="Cambria"/>
          <w:b/>
          <w:bCs/>
          <w:sz w:val="22"/>
          <w:szCs w:val="22"/>
          <w:lang w:val="ro-RO"/>
        </w:rPr>
        <w:t xml:space="preserve"> 2017</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520142">
        <w:rPr>
          <w:rFonts w:ascii="Cambria" w:hAnsi="Cambria"/>
          <w:b/>
          <w:bCs/>
          <w:sz w:val="22"/>
          <w:szCs w:val="22"/>
          <w:lang w:val="ro-RO"/>
        </w:rPr>
        <w:t>3</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Constantin Motaș, Nr. 4, jud. Sibiu, sala conferinţe, sau, în cazul</w:t>
      </w:r>
      <w:r w:rsidR="00E74C07">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sidR="00E74C07">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sidR="00F11546">
        <w:rPr>
          <w:rFonts w:ascii="Cambria" w:hAnsi="Cambria"/>
          <w:b/>
          <w:sz w:val="22"/>
          <w:szCs w:val="22"/>
          <w:lang w:val="ro-RO"/>
        </w:rPr>
        <w:t>21</w:t>
      </w:r>
      <w:r w:rsidR="002528C9" w:rsidRPr="00652A89">
        <w:rPr>
          <w:rFonts w:ascii="Cambria" w:hAnsi="Cambria"/>
          <w:b/>
          <w:sz w:val="22"/>
          <w:szCs w:val="22"/>
          <w:lang w:val="ro-RO"/>
        </w:rPr>
        <w:t xml:space="preserve"> </w:t>
      </w:r>
      <w:r w:rsidR="00F11546">
        <w:rPr>
          <w:rFonts w:ascii="Cambria" w:hAnsi="Cambria"/>
          <w:b/>
          <w:sz w:val="22"/>
          <w:szCs w:val="22"/>
          <w:lang w:val="ro-RO"/>
        </w:rPr>
        <w:t>dece</w:t>
      </w:r>
      <w:r w:rsidR="00E74C07">
        <w:rPr>
          <w:rFonts w:ascii="Cambria" w:hAnsi="Cambria"/>
          <w:b/>
          <w:sz w:val="22"/>
          <w:szCs w:val="22"/>
          <w:lang w:val="ro-RO"/>
        </w:rPr>
        <w:t>mbrie</w:t>
      </w:r>
      <w:r w:rsidR="002528C9" w:rsidRPr="00652A89">
        <w:rPr>
          <w:rFonts w:ascii="Cambria" w:hAnsi="Cambria"/>
          <w:b/>
          <w:sz w:val="22"/>
          <w:szCs w:val="22"/>
          <w:lang w:val="ro-RO"/>
        </w:rPr>
        <w:t xml:space="preserve"> 2017</w:t>
      </w:r>
      <w:r w:rsidR="00573E96" w:rsidRPr="00652A89">
        <w:rPr>
          <w:rFonts w:ascii="Cambria" w:hAnsi="Cambria"/>
          <w:b/>
          <w:sz w:val="22"/>
          <w:szCs w:val="22"/>
          <w:lang w:val="ro-RO"/>
        </w:rPr>
        <w:t xml:space="preserve">, </w:t>
      </w:r>
      <w:r w:rsidR="00573E96" w:rsidRPr="00652A89">
        <w:rPr>
          <w:rFonts w:ascii="Cambria" w:hAnsi="Cambria"/>
          <w:sz w:val="22"/>
          <w:szCs w:val="22"/>
          <w:lang w:val="ro-RO"/>
        </w:rPr>
        <w:t>începând</w:t>
      </w:r>
      <w:r w:rsidR="00573E96" w:rsidRPr="00652A89">
        <w:rPr>
          <w:rFonts w:ascii="Cambria" w:hAnsi="Cambria"/>
          <w:b/>
          <w:sz w:val="22"/>
          <w:szCs w:val="22"/>
          <w:lang w:val="ro-RO"/>
        </w:rPr>
        <w:t xml:space="preserve"> </w:t>
      </w:r>
      <w:r w:rsidR="00573E96" w:rsidRPr="00652A89">
        <w:rPr>
          <w:rFonts w:ascii="Cambria" w:hAnsi="Cambria"/>
          <w:sz w:val="22"/>
          <w:szCs w:val="22"/>
          <w:lang w:val="ro-RO"/>
        </w:rPr>
        <w:t>cu</w:t>
      </w:r>
      <w:r w:rsidR="00573E96" w:rsidRPr="00652A89">
        <w:rPr>
          <w:rFonts w:ascii="Cambria" w:hAnsi="Cambria"/>
          <w:b/>
          <w:sz w:val="22"/>
          <w:szCs w:val="22"/>
          <w:lang w:val="ro-RO"/>
        </w:rPr>
        <w:t xml:space="preserve"> ora 1</w:t>
      </w:r>
      <w:r w:rsidR="0052014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652A89">
        <w:rPr>
          <w:rFonts w:ascii="Cambria" w:hAnsi="Cambria"/>
          <w:b/>
          <w:bCs/>
          <w:sz w:val="22"/>
          <w:szCs w:val="22"/>
          <w:lang w:val="ro-RO"/>
        </w:rPr>
        <w:t>pentru a exercita dreptul de vot aferent deţinerilor mele înregistrate în registrul acţio</w:t>
      </w:r>
      <w:r w:rsidR="00520142">
        <w:rPr>
          <w:rFonts w:ascii="Cambria" w:hAnsi="Cambria"/>
          <w:b/>
          <w:bCs/>
          <w:sz w:val="22"/>
          <w:szCs w:val="22"/>
          <w:lang w:val="ro-RO"/>
        </w:rPr>
        <w:t xml:space="preserve">narilor la Data de Referinţă, </w:t>
      </w:r>
      <w:r w:rsidR="00F11546">
        <w:rPr>
          <w:rFonts w:ascii="Cambria" w:hAnsi="Cambria"/>
          <w:b/>
          <w:sz w:val="22"/>
          <w:szCs w:val="22"/>
          <w:lang w:val="ro-RO"/>
        </w:rPr>
        <w:t>8 dece</w:t>
      </w:r>
      <w:r w:rsidR="005E6A35">
        <w:rPr>
          <w:rFonts w:ascii="Cambria" w:hAnsi="Cambria"/>
          <w:b/>
          <w:sz w:val="22"/>
          <w:szCs w:val="22"/>
          <w:lang w:val="ro-RO"/>
        </w:rPr>
        <w:t>mbrie</w:t>
      </w:r>
      <w:r w:rsidR="005E6A35" w:rsidRPr="00652A89">
        <w:rPr>
          <w:rFonts w:ascii="Cambria" w:hAnsi="Cambria"/>
          <w:b/>
          <w:sz w:val="22"/>
          <w:szCs w:val="22"/>
          <w:lang w:val="ro-RO"/>
        </w:rPr>
        <w:t xml:space="preserve"> 2017</w:t>
      </w:r>
      <w:r w:rsidRPr="00652A89">
        <w:rPr>
          <w:rFonts w:ascii="Cambria" w:hAnsi="Cambria"/>
          <w:sz w:val="22"/>
          <w:szCs w:val="22"/>
          <w:lang w:val="ro-RO"/>
        </w:rPr>
        <w:t>, după cum urmează:</w:t>
      </w:r>
    </w:p>
    <w:p w:rsidR="00A522C8" w:rsidRPr="00652A89" w:rsidRDefault="00A522C8" w:rsidP="00A522C8">
      <w:pPr>
        <w:jc w:val="both"/>
        <w:rPr>
          <w:rFonts w:ascii="Cambria" w:hAnsi="Cambria"/>
          <w:sz w:val="22"/>
          <w:szCs w:val="22"/>
          <w:lang w:val="ro-RO" w:eastAsia="ro-RO"/>
        </w:rPr>
      </w:pPr>
    </w:p>
    <w:p w:rsidR="00860503" w:rsidRDefault="00860503" w:rsidP="00860503">
      <w:pPr>
        <w:suppressAutoHyphens w:val="0"/>
        <w:ind w:left="1138" w:right="23" w:hanging="1138"/>
        <w:contextualSpacing/>
        <w:jc w:val="both"/>
        <w:rPr>
          <w:rFonts w:asciiTheme="majorHAnsi" w:hAnsiTheme="majorHAnsi"/>
          <w:sz w:val="22"/>
          <w:szCs w:val="22"/>
          <w:lang w:val="ro-RO"/>
        </w:rPr>
      </w:pPr>
    </w:p>
    <w:p w:rsidR="00F11546" w:rsidRDefault="00F11546" w:rsidP="00F11546">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 pentru punctul 1 de pe ordinea de zi:</w:t>
      </w:r>
      <w:r w:rsidRPr="003055F1">
        <w:rPr>
          <w:rFonts w:asciiTheme="majorHAnsi" w:hAnsiTheme="majorHAnsi"/>
          <w:b/>
          <w:sz w:val="22"/>
          <w:szCs w:val="22"/>
          <w:lang w:val="ro-RO"/>
        </w:rPr>
        <w:tab/>
      </w:r>
    </w:p>
    <w:p w:rsidR="00F11546" w:rsidRPr="006454A9" w:rsidRDefault="00F11546" w:rsidP="00F11546">
      <w:pPr>
        <w:jc w:val="both"/>
        <w:rPr>
          <w:rFonts w:asciiTheme="majorHAnsi" w:hAnsiTheme="majorHAnsi" w:cstheme="majorHAnsi"/>
          <w:b/>
          <w:sz w:val="22"/>
          <w:szCs w:val="22"/>
          <w:lang w:val="ro-RO"/>
        </w:rPr>
      </w:pPr>
      <w:r w:rsidRPr="003722DB">
        <w:rPr>
          <w:rFonts w:asciiTheme="majorHAnsi" w:eastAsiaTheme="minorHAnsi" w:hAnsiTheme="majorHAnsi"/>
          <w:b/>
          <w:sz w:val="22"/>
          <w:szCs w:val="22"/>
          <w:lang w:val="ro-RO"/>
        </w:rPr>
        <w:t>„</w:t>
      </w:r>
      <w:r w:rsidRPr="003722DB">
        <w:rPr>
          <w:rFonts w:asciiTheme="majorHAnsi" w:hAnsiTheme="majorHAnsi" w:cstheme="majorHAnsi"/>
          <w:b/>
          <w:sz w:val="22"/>
          <w:szCs w:val="22"/>
          <w:lang w:val="ro-RO"/>
        </w:rPr>
        <w:t>Ia</w:t>
      </w:r>
      <w:r>
        <w:rPr>
          <w:rFonts w:asciiTheme="majorHAnsi" w:hAnsiTheme="majorHAnsi" w:cstheme="majorHAnsi"/>
          <w:b/>
          <w:sz w:val="22"/>
          <w:szCs w:val="22"/>
          <w:lang w:val="ro-RO"/>
        </w:rPr>
        <w:t xml:space="preserve"> </w:t>
      </w:r>
      <w:r w:rsidRPr="006454A9">
        <w:rPr>
          <w:rFonts w:asciiTheme="majorHAnsi" w:hAnsiTheme="majorHAnsi" w:cstheme="majorHAnsi"/>
          <w:b/>
          <w:sz w:val="22"/>
          <w:szCs w:val="22"/>
          <w:lang w:val="ro-RO"/>
        </w:rPr>
        <w:t xml:space="preserve">act de </w:t>
      </w:r>
      <w:r>
        <w:rPr>
          <w:rFonts w:asciiTheme="majorHAnsi" w:hAnsiTheme="majorHAnsi"/>
          <w:b/>
          <w:sz w:val="22"/>
          <w:szCs w:val="22"/>
          <w:lang w:val="ro-RO"/>
        </w:rPr>
        <w:t>Raportul</w:t>
      </w:r>
      <w:r w:rsidRPr="006454A9">
        <w:rPr>
          <w:rFonts w:asciiTheme="majorHAnsi" w:hAnsiTheme="majorHAnsi"/>
          <w:b/>
          <w:sz w:val="22"/>
          <w:szCs w:val="22"/>
          <w:lang w:val="ro-RO"/>
        </w:rPr>
        <w:t xml:space="preserve"> trimestrial privind activitatea economico-financiară a Societăţii Naţionale de Gaze Naturale „ROMGAZ” – S.A. la 30 septembrie 2017 (perioada 01.01.2017-30.09.2017)</w:t>
      </w:r>
      <w:r w:rsidRPr="006454A9">
        <w:rPr>
          <w:rFonts w:asciiTheme="majorHAnsi" w:hAnsiTheme="majorHAnsi"/>
          <w:b/>
          <w:noProof/>
          <w:sz w:val="22"/>
          <w:szCs w:val="22"/>
          <w:lang w:val="ro-RO"/>
        </w:rPr>
        <w:t>, care include:</w:t>
      </w:r>
    </w:p>
    <w:p w:rsidR="00F11546" w:rsidRPr="006454A9" w:rsidRDefault="00F11546" w:rsidP="00F11546">
      <w:pPr>
        <w:pStyle w:val="ListParagraph"/>
        <w:numPr>
          <w:ilvl w:val="0"/>
          <w:numId w:val="5"/>
        </w:numPr>
        <w:spacing w:before="240" w:after="120" w:line="20" w:lineRule="atLeast"/>
        <w:ind w:left="284" w:hanging="284"/>
        <w:contextualSpacing/>
        <w:jc w:val="both"/>
        <w:rPr>
          <w:rFonts w:asciiTheme="majorHAnsi" w:hAnsiTheme="majorHAnsi"/>
          <w:b/>
          <w:noProof/>
          <w:sz w:val="22"/>
          <w:szCs w:val="22"/>
          <w:lang w:val="ro-RO"/>
        </w:rPr>
      </w:pPr>
      <w:r w:rsidRPr="006454A9">
        <w:rPr>
          <w:rFonts w:asciiTheme="majorHAnsi" w:hAnsiTheme="majorHAnsi"/>
          <w:b/>
          <w:noProof/>
          <w:sz w:val="22"/>
          <w:szCs w:val="22"/>
          <w:lang w:val="ro-RO"/>
        </w:rPr>
        <w:t xml:space="preserve">informații referitoare la execuția contractelor de mandat ale directorilor, detalii cu privire la activitățile operaționale, la performanțele financiare ale societății și la raportările contabile ale societății; </w:t>
      </w:r>
    </w:p>
    <w:p w:rsidR="00F11546" w:rsidRPr="006454A9" w:rsidRDefault="00F11546" w:rsidP="00F11546">
      <w:pPr>
        <w:pStyle w:val="ListParagraph"/>
        <w:spacing w:before="240" w:after="120" w:line="20" w:lineRule="atLeast"/>
        <w:ind w:left="284"/>
        <w:jc w:val="both"/>
        <w:rPr>
          <w:rFonts w:asciiTheme="majorHAnsi" w:hAnsiTheme="majorHAnsi"/>
          <w:b/>
          <w:noProof/>
          <w:sz w:val="22"/>
          <w:szCs w:val="22"/>
          <w:lang w:val="ro-RO"/>
        </w:rPr>
      </w:pPr>
    </w:p>
    <w:p w:rsidR="00F11546" w:rsidRPr="006454A9" w:rsidRDefault="00F11546" w:rsidP="00F11546">
      <w:pPr>
        <w:pStyle w:val="ListParagraph"/>
        <w:numPr>
          <w:ilvl w:val="0"/>
          <w:numId w:val="5"/>
        </w:numPr>
        <w:spacing w:before="240" w:after="120" w:line="20" w:lineRule="atLeast"/>
        <w:ind w:left="284" w:hanging="284"/>
        <w:contextualSpacing/>
        <w:jc w:val="both"/>
        <w:rPr>
          <w:rFonts w:asciiTheme="majorHAnsi" w:hAnsiTheme="majorHAnsi"/>
          <w:b/>
          <w:noProof/>
          <w:sz w:val="22"/>
          <w:szCs w:val="22"/>
          <w:lang w:val="ro-RO"/>
        </w:rPr>
      </w:pPr>
      <w:r w:rsidRPr="006454A9">
        <w:rPr>
          <w:rFonts w:asciiTheme="majorHAnsi" w:hAnsiTheme="majorHAnsi"/>
          <w:b/>
          <w:noProof/>
          <w:sz w:val="22"/>
          <w:szCs w:val="22"/>
          <w:lang w:val="ro-RO"/>
        </w:rPr>
        <w:t>gradul de îndeplinire a criteriilor de performanță, cu luarea în considerare a ponderii fiecărui indicator și a variației acestuia față de nivelul țintă stabilit;</w:t>
      </w:r>
    </w:p>
    <w:p w:rsidR="00F11546" w:rsidRPr="006454A9" w:rsidRDefault="00F11546" w:rsidP="00F11546">
      <w:pPr>
        <w:pStyle w:val="ListParagraph"/>
        <w:rPr>
          <w:rFonts w:asciiTheme="majorHAnsi" w:hAnsiTheme="majorHAnsi"/>
          <w:b/>
          <w:noProof/>
          <w:sz w:val="22"/>
          <w:szCs w:val="22"/>
          <w:lang w:val="ro-RO"/>
        </w:rPr>
      </w:pPr>
    </w:p>
    <w:p w:rsidR="00F11546" w:rsidRPr="006454A9" w:rsidRDefault="00F11546" w:rsidP="00F11546">
      <w:pPr>
        <w:pStyle w:val="ListParagraph"/>
        <w:numPr>
          <w:ilvl w:val="0"/>
          <w:numId w:val="5"/>
        </w:numPr>
        <w:spacing w:before="240" w:after="120" w:line="20" w:lineRule="atLeast"/>
        <w:ind w:left="284" w:hanging="284"/>
        <w:contextualSpacing/>
        <w:jc w:val="both"/>
        <w:rPr>
          <w:rFonts w:asciiTheme="majorHAnsi" w:hAnsiTheme="majorHAnsi"/>
          <w:b/>
          <w:noProof/>
          <w:sz w:val="22"/>
          <w:szCs w:val="22"/>
          <w:lang w:val="ro-RO"/>
        </w:rPr>
      </w:pPr>
      <w:r w:rsidRPr="006454A9">
        <w:rPr>
          <w:rFonts w:asciiTheme="majorHAnsi" w:eastAsia="Cambria" w:hAnsiTheme="majorHAnsi"/>
          <w:b/>
          <w:sz w:val="22"/>
          <w:szCs w:val="22"/>
          <w:lang w:val="ro-RO"/>
        </w:rPr>
        <w:t>s</w:t>
      </w:r>
      <w:r w:rsidRPr="006454A9">
        <w:rPr>
          <w:rFonts w:asciiTheme="majorHAnsi" w:hAnsiTheme="majorHAnsi"/>
          <w:b/>
          <w:sz w:val="22"/>
          <w:szCs w:val="22"/>
          <w:lang w:val="ro-RO"/>
        </w:rPr>
        <w:t>ituaţii financiare individuale intermediare (</w:t>
      </w:r>
      <w:proofErr w:type="spellStart"/>
      <w:r w:rsidRPr="006454A9">
        <w:rPr>
          <w:rFonts w:asciiTheme="majorHAnsi" w:hAnsiTheme="majorHAnsi"/>
          <w:b/>
          <w:sz w:val="22"/>
          <w:szCs w:val="22"/>
          <w:lang w:val="ro-RO"/>
        </w:rPr>
        <w:t>neauditate</w:t>
      </w:r>
      <w:proofErr w:type="spellEnd"/>
      <w:r w:rsidRPr="006454A9">
        <w:rPr>
          <w:rFonts w:asciiTheme="majorHAnsi" w:hAnsiTheme="majorHAnsi"/>
          <w:b/>
          <w:sz w:val="22"/>
          <w:szCs w:val="22"/>
          <w:lang w:val="ro-RO"/>
        </w:rPr>
        <w:t xml:space="preserve">) pentru perioadele de nouă luni şi trei luni încheiate la 30 septembrie 2017, întocmite în conformitate cu Standardele Internaţionale de Raportare Financiară adoptate de Uniunea Europeană şi Ordinul Ministerului Finanţelor Publice nr. 2844/2016. </w:t>
      </w:r>
      <w:r w:rsidRPr="006454A9">
        <w:rPr>
          <w:rFonts w:asciiTheme="majorHAnsi" w:eastAsiaTheme="minorHAnsi" w:hAnsiTheme="majorHAnsi"/>
          <w:b/>
          <w:sz w:val="22"/>
          <w:szCs w:val="22"/>
        </w:rPr>
        <w:t>”</w:t>
      </w:r>
    </w:p>
    <w:p w:rsidR="00F11546" w:rsidRPr="003055F1" w:rsidRDefault="00F11546" w:rsidP="00F11546">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F11546" w:rsidRDefault="00F11546" w:rsidP="00F11546">
      <w:pPr>
        <w:pStyle w:val="BodyTextIndent"/>
        <w:tabs>
          <w:tab w:val="left" w:pos="1134"/>
        </w:tabs>
        <w:ind w:left="1134" w:right="22"/>
        <w:rPr>
          <w:i w:val="0"/>
          <w:sz w:val="22"/>
          <w:szCs w:val="22"/>
        </w:rPr>
      </w:pPr>
    </w:p>
    <w:p w:rsidR="00F11546" w:rsidRDefault="00F11546" w:rsidP="00F11546">
      <w:pPr>
        <w:pStyle w:val="BodyTextIndent"/>
        <w:tabs>
          <w:tab w:val="left" w:pos="0"/>
        </w:tabs>
        <w:spacing w:before="0"/>
        <w:ind w:left="0" w:right="23" w:firstLine="0"/>
        <w:rPr>
          <w:i w:val="0"/>
          <w:sz w:val="22"/>
          <w:szCs w:val="22"/>
        </w:rPr>
      </w:pPr>
      <w:r w:rsidRPr="007D115B">
        <w:rPr>
          <w:i w:val="0"/>
          <w:sz w:val="22"/>
          <w:szCs w:val="22"/>
        </w:rPr>
        <w:t xml:space="preserve">Proiectul de </w:t>
      </w:r>
      <w:r w:rsidRPr="00BC0044">
        <w:rPr>
          <w:i w:val="0"/>
          <w:sz w:val="22"/>
          <w:szCs w:val="22"/>
        </w:rPr>
        <w:t xml:space="preserve">hotărâre </w:t>
      </w:r>
      <w:r w:rsidRPr="007D115B">
        <w:rPr>
          <w:i w:val="0"/>
          <w:sz w:val="22"/>
          <w:szCs w:val="22"/>
        </w:rPr>
        <w:t>pentru pun</w:t>
      </w:r>
      <w:r>
        <w:rPr>
          <w:i w:val="0"/>
          <w:sz w:val="22"/>
          <w:szCs w:val="22"/>
        </w:rPr>
        <w:t>ctul 2 de pe ordinea de zi:</w:t>
      </w:r>
    </w:p>
    <w:p w:rsidR="00F11546" w:rsidRPr="006454A9" w:rsidRDefault="00F11546" w:rsidP="00F11546">
      <w:pPr>
        <w:pStyle w:val="BodyTextIndent"/>
        <w:tabs>
          <w:tab w:val="left" w:pos="0"/>
        </w:tabs>
        <w:spacing w:before="0"/>
        <w:ind w:left="0" w:right="23" w:firstLine="0"/>
        <w:rPr>
          <w:i w:val="0"/>
          <w:sz w:val="22"/>
          <w:szCs w:val="22"/>
        </w:rPr>
      </w:pPr>
      <w:r w:rsidRPr="006454A9">
        <w:rPr>
          <w:rFonts w:eastAsiaTheme="minorHAnsi"/>
          <w:b/>
          <w:i w:val="0"/>
          <w:sz w:val="22"/>
          <w:szCs w:val="22"/>
        </w:rPr>
        <w:t>„</w:t>
      </w:r>
      <w:r w:rsidRPr="006454A9">
        <w:rPr>
          <w:b/>
          <w:i w:val="0"/>
          <w:sz w:val="22"/>
          <w:szCs w:val="22"/>
        </w:rPr>
        <w:t xml:space="preserve">Aprobă achiziţionarea de către Societatea Naţională de Gaze Naturale „ROMGAZ” – S.A. de  servicii de consultanță, asistenţă şi reprezentare  juridică specializată externă, pentru cazuri deosebite şi punctuale, până la valoarea maximă cumulată de 200.000 </w:t>
      </w:r>
      <w:proofErr w:type="spellStart"/>
      <w:r w:rsidRPr="006454A9">
        <w:rPr>
          <w:b/>
          <w:i w:val="0"/>
          <w:sz w:val="22"/>
          <w:szCs w:val="22"/>
        </w:rPr>
        <w:t>Eur</w:t>
      </w:r>
      <w:proofErr w:type="spellEnd"/>
      <w:r w:rsidRPr="006454A9">
        <w:rPr>
          <w:b/>
          <w:i w:val="0"/>
          <w:sz w:val="22"/>
          <w:szCs w:val="22"/>
        </w:rPr>
        <w:t>/an.</w:t>
      </w:r>
      <w:r w:rsidRPr="006454A9">
        <w:rPr>
          <w:rFonts w:eastAsiaTheme="minorHAnsi"/>
          <w:b/>
          <w:i w:val="0"/>
          <w:sz w:val="22"/>
          <w:szCs w:val="22"/>
        </w:rPr>
        <w:t>”</w:t>
      </w:r>
    </w:p>
    <w:p w:rsidR="00F11546" w:rsidRPr="003055F1" w:rsidRDefault="00F11546" w:rsidP="00F11546">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F11546" w:rsidRDefault="00F11546" w:rsidP="00F11546">
      <w:pPr>
        <w:pStyle w:val="BodyTextIndent"/>
        <w:ind w:left="1134" w:right="22"/>
        <w:rPr>
          <w:b/>
          <w:i w:val="0"/>
          <w:sz w:val="22"/>
          <w:szCs w:val="22"/>
        </w:rPr>
      </w:pPr>
    </w:p>
    <w:p w:rsidR="00F11546" w:rsidRPr="007D115B" w:rsidRDefault="00F11546" w:rsidP="00F11546">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3</w:t>
      </w:r>
      <w:r w:rsidRPr="007D115B">
        <w:rPr>
          <w:i w:val="0"/>
          <w:sz w:val="22"/>
          <w:szCs w:val="22"/>
        </w:rPr>
        <w:t xml:space="preserve"> de pe ordinea de zi:</w:t>
      </w:r>
    </w:p>
    <w:p w:rsidR="00F11546" w:rsidRPr="006454A9" w:rsidRDefault="00F11546" w:rsidP="00F11546">
      <w:pPr>
        <w:jc w:val="both"/>
        <w:rPr>
          <w:rFonts w:asciiTheme="majorHAnsi" w:hAnsiTheme="majorHAnsi"/>
          <w:b/>
          <w:sz w:val="22"/>
          <w:szCs w:val="22"/>
          <w:lang w:val="ro-RO"/>
        </w:rPr>
      </w:pPr>
      <w:r w:rsidRPr="006454A9">
        <w:rPr>
          <w:rFonts w:asciiTheme="majorHAnsi" w:eastAsiaTheme="minorHAnsi" w:hAnsiTheme="majorHAnsi"/>
          <w:b/>
          <w:sz w:val="22"/>
          <w:szCs w:val="22"/>
          <w:lang w:val="ro-RO"/>
        </w:rPr>
        <w:t>„</w:t>
      </w:r>
      <w:r w:rsidRPr="006454A9">
        <w:rPr>
          <w:rFonts w:asciiTheme="majorHAnsi" w:hAnsiTheme="majorHAnsi"/>
          <w:b/>
          <w:sz w:val="22"/>
          <w:szCs w:val="22"/>
          <w:lang w:val="ro-RO"/>
        </w:rPr>
        <w:t>Mandatează Consiliul de Administraţie al Societăţii Naţionale de Gaze Naturale „ROMGAZ” – S.A.</w:t>
      </w:r>
      <w:r>
        <w:rPr>
          <w:rFonts w:asciiTheme="majorHAnsi" w:hAnsiTheme="majorHAnsi"/>
          <w:b/>
          <w:sz w:val="22"/>
          <w:szCs w:val="22"/>
          <w:lang w:val="ro-RO"/>
        </w:rPr>
        <w:t>,</w:t>
      </w:r>
      <w:r w:rsidRPr="006454A9">
        <w:rPr>
          <w:rFonts w:asciiTheme="majorHAnsi" w:hAnsiTheme="majorHAnsi"/>
          <w:b/>
          <w:sz w:val="22"/>
          <w:szCs w:val="22"/>
          <w:lang w:val="ro-RO"/>
        </w:rPr>
        <w:t xml:space="preserve"> pentru coordonarea procedurilor de achiziţie de servicii de consultanță, asistenţă şi reprezentare juridică specializată externă.</w:t>
      </w:r>
      <w:r w:rsidRPr="006454A9">
        <w:rPr>
          <w:rFonts w:asciiTheme="majorHAnsi" w:eastAsiaTheme="minorHAnsi" w:hAnsiTheme="majorHAnsi"/>
          <w:b/>
          <w:sz w:val="22"/>
          <w:szCs w:val="22"/>
          <w:lang w:val="ro-RO"/>
        </w:rPr>
        <w:t>”</w:t>
      </w:r>
    </w:p>
    <w:p w:rsidR="00F11546" w:rsidRPr="003055F1" w:rsidRDefault="00F11546" w:rsidP="00F11546">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F11546" w:rsidRDefault="00F11546" w:rsidP="00F11546">
      <w:pPr>
        <w:pStyle w:val="BodyTextIndent"/>
        <w:tabs>
          <w:tab w:val="left" w:pos="0"/>
        </w:tabs>
        <w:spacing w:before="0"/>
        <w:ind w:left="0" w:right="23" w:firstLine="0"/>
        <w:rPr>
          <w:i w:val="0"/>
          <w:sz w:val="22"/>
          <w:szCs w:val="22"/>
        </w:rPr>
      </w:pPr>
    </w:p>
    <w:p w:rsidR="00F11546" w:rsidRDefault="00F11546" w:rsidP="00F11546">
      <w:pPr>
        <w:pStyle w:val="BodyTextIndent"/>
        <w:tabs>
          <w:tab w:val="left" w:pos="0"/>
        </w:tabs>
        <w:spacing w:before="0"/>
        <w:ind w:left="0" w:right="23" w:firstLine="0"/>
        <w:rPr>
          <w:i w:val="0"/>
          <w:sz w:val="22"/>
          <w:szCs w:val="22"/>
        </w:rPr>
      </w:pPr>
    </w:p>
    <w:p w:rsidR="00F11546" w:rsidRDefault="00F11546" w:rsidP="00F11546">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4</w:t>
      </w:r>
      <w:r w:rsidRPr="007D115B">
        <w:rPr>
          <w:i w:val="0"/>
          <w:sz w:val="22"/>
          <w:szCs w:val="22"/>
        </w:rPr>
        <w:t xml:space="preserve"> de pe ordinea de zi:</w:t>
      </w:r>
    </w:p>
    <w:p w:rsidR="00F11546" w:rsidRPr="006454A9" w:rsidRDefault="00F11546" w:rsidP="00F11546">
      <w:pPr>
        <w:jc w:val="both"/>
        <w:rPr>
          <w:rFonts w:ascii="Cambria" w:hAnsi="Cambria"/>
          <w:b/>
          <w:sz w:val="22"/>
          <w:szCs w:val="22"/>
          <w:lang w:val="ro-RO"/>
        </w:rPr>
      </w:pPr>
      <w:r w:rsidRPr="006454A9">
        <w:rPr>
          <w:rFonts w:ascii="Cambria" w:hAnsi="Cambria"/>
          <w:b/>
          <w:sz w:val="22"/>
          <w:szCs w:val="22"/>
          <w:lang w:val="ro-RO"/>
        </w:rPr>
        <w:t>„Stabileşte data de 17.01.2018, ca dată de înregistrare, respectiv data care serveşte la identificarea acţionarilor asup</w:t>
      </w:r>
      <w:r>
        <w:rPr>
          <w:rFonts w:ascii="Cambria" w:hAnsi="Cambria"/>
          <w:b/>
          <w:sz w:val="22"/>
          <w:szCs w:val="22"/>
          <w:lang w:val="ro-RO"/>
        </w:rPr>
        <w:t>ra cărora se răsfrâng efectele h</w:t>
      </w:r>
      <w:r w:rsidRPr="006454A9">
        <w:rPr>
          <w:rFonts w:ascii="Cambria" w:hAnsi="Cambria"/>
          <w:b/>
          <w:sz w:val="22"/>
          <w:szCs w:val="22"/>
          <w:lang w:val="ro-RO"/>
        </w:rPr>
        <w:t>otărârii Adunării Generale Ordinare a Acţionarilor.”</w:t>
      </w:r>
    </w:p>
    <w:p w:rsidR="00F11546" w:rsidRPr="003055F1" w:rsidRDefault="00F11546" w:rsidP="00F11546">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F11546" w:rsidRDefault="00F11546" w:rsidP="00F11546">
      <w:pPr>
        <w:pStyle w:val="BodyTextIndent"/>
        <w:tabs>
          <w:tab w:val="left" w:pos="0"/>
        </w:tabs>
        <w:spacing w:before="0"/>
        <w:ind w:left="0" w:right="23" w:firstLine="0"/>
        <w:rPr>
          <w:i w:val="0"/>
          <w:sz w:val="22"/>
          <w:szCs w:val="22"/>
        </w:rPr>
      </w:pPr>
    </w:p>
    <w:p w:rsidR="00F11546" w:rsidRDefault="00F11546" w:rsidP="00F11546">
      <w:pPr>
        <w:pStyle w:val="BodyTextIndent"/>
        <w:tabs>
          <w:tab w:val="left" w:pos="0"/>
        </w:tabs>
        <w:spacing w:before="0"/>
        <w:ind w:left="0" w:right="23" w:firstLine="0"/>
        <w:rPr>
          <w:i w:val="0"/>
          <w:sz w:val="22"/>
          <w:szCs w:val="22"/>
        </w:rPr>
      </w:pPr>
    </w:p>
    <w:p w:rsidR="00F11546" w:rsidRDefault="00F11546" w:rsidP="00F11546">
      <w:pPr>
        <w:pStyle w:val="BodyTextIndent"/>
        <w:tabs>
          <w:tab w:val="left" w:pos="0"/>
        </w:tabs>
        <w:spacing w:before="0"/>
        <w:ind w:left="0" w:right="23" w:firstLine="0"/>
        <w:rPr>
          <w:i w:val="0"/>
          <w:sz w:val="22"/>
          <w:szCs w:val="22"/>
        </w:rPr>
      </w:pPr>
      <w:r w:rsidRPr="007D115B">
        <w:rPr>
          <w:i w:val="0"/>
          <w:sz w:val="22"/>
          <w:szCs w:val="22"/>
        </w:rPr>
        <w:t>Proiectul de</w:t>
      </w:r>
      <w:r w:rsidRPr="00BC0044">
        <w:rPr>
          <w:sz w:val="22"/>
          <w:szCs w:val="22"/>
        </w:rPr>
        <w:t xml:space="preserve"> </w:t>
      </w:r>
      <w:r w:rsidRPr="00BC0044">
        <w:rPr>
          <w:i w:val="0"/>
          <w:sz w:val="22"/>
          <w:szCs w:val="22"/>
        </w:rPr>
        <w:t>hotărâre</w:t>
      </w:r>
      <w:r w:rsidRPr="007D115B">
        <w:rPr>
          <w:i w:val="0"/>
          <w:sz w:val="22"/>
          <w:szCs w:val="22"/>
        </w:rPr>
        <w:t xml:space="preserve"> pentru pun</w:t>
      </w:r>
      <w:r>
        <w:rPr>
          <w:i w:val="0"/>
          <w:sz w:val="22"/>
          <w:szCs w:val="22"/>
        </w:rPr>
        <w:t>ctul 5</w:t>
      </w:r>
      <w:r w:rsidRPr="007D115B">
        <w:rPr>
          <w:i w:val="0"/>
          <w:sz w:val="22"/>
          <w:szCs w:val="22"/>
        </w:rPr>
        <w:t xml:space="preserve"> de pe ordinea de zi:</w:t>
      </w:r>
    </w:p>
    <w:p w:rsidR="00F11546" w:rsidRDefault="00F11546" w:rsidP="00F11546">
      <w:pPr>
        <w:tabs>
          <w:tab w:val="left" w:pos="360"/>
        </w:tabs>
        <w:jc w:val="both"/>
        <w:rPr>
          <w:rFonts w:ascii="Cambria" w:hAnsi="Cambria" w:cs="Arial"/>
          <w:b/>
          <w:sz w:val="22"/>
          <w:szCs w:val="22"/>
          <w:lang w:val="ro-RO"/>
        </w:rPr>
      </w:pPr>
      <w:r>
        <w:rPr>
          <w:rFonts w:ascii="Cambria" w:hAnsi="Cambria" w:cs="Arial"/>
          <w:b/>
          <w:sz w:val="22"/>
          <w:szCs w:val="22"/>
          <w:lang w:val="ro-RO"/>
        </w:rPr>
        <w:t>„</w:t>
      </w:r>
      <w:r w:rsidRPr="002D5F30">
        <w:rPr>
          <w:rFonts w:ascii="Cambria" w:hAnsi="Cambria" w:cs="Arial"/>
          <w:b/>
          <w:sz w:val="22"/>
          <w:szCs w:val="22"/>
          <w:lang w:val="ro-RO"/>
        </w:rPr>
        <w:t>Se împuternicește preşedintele de ședință şi secretarul de şedinţă, pentru semnarea hotărârii Adunării Generale Ordinare a Acţionarilor.”</w:t>
      </w:r>
    </w:p>
    <w:p w:rsidR="00F11546" w:rsidRDefault="00F11546" w:rsidP="00F11546">
      <w:pPr>
        <w:tabs>
          <w:tab w:val="left" w:pos="360"/>
        </w:tabs>
        <w:jc w:val="both"/>
        <w:rPr>
          <w:rFonts w:ascii="Cambria" w:hAnsi="Cambria" w:cs="Arial"/>
          <w:b/>
          <w:sz w:val="22"/>
          <w:szCs w:val="22"/>
          <w:lang w:val="ro-RO"/>
        </w:rPr>
      </w:pPr>
    </w:p>
    <w:p w:rsidR="00F11546" w:rsidRPr="002D5F30" w:rsidRDefault="00F11546" w:rsidP="00F11546">
      <w:pPr>
        <w:tabs>
          <w:tab w:val="left" w:pos="360"/>
        </w:tabs>
        <w:jc w:val="both"/>
        <w:rPr>
          <w:rFonts w:ascii="Cambria" w:hAnsi="Cambria"/>
          <w:b/>
          <w:noProof/>
          <w:sz w:val="22"/>
          <w:szCs w:val="22"/>
          <w:lang w:val="ro-RO"/>
        </w:rPr>
      </w:pPr>
      <w:r w:rsidRPr="003055F1">
        <w:rPr>
          <w:rFonts w:ascii="Cambria" w:hAnsi="Cambria"/>
          <w:sz w:val="22"/>
          <w:szCs w:val="22"/>
          <w:lang w:val="ro-RO"/>
        </w:rPr>
        <w:t>Pentru __________ Împotrivă _________ Abţinere __________</w:t>
      </w:r>
    </w:p>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A522C8" w:rsidRPr="00652A89" w:rsidRDefault="00A522C8" w:rsidP="007D64DB">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A522C8" w:rsidRPr="00652A89" w:rsidRDefault="00723245" w:rsidP="008E672F">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00A522C8"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sidR="00723245">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00F54EB7" w:rsidRPr="00652A89">
        <w:rPr>
          <w:rFonts w:ascii="Cambria" w:hAnsi="Cambria"/>
          <w:sz w:val="22"/>
          <w:szCs w:val="22"/>
          <w:lang w:val="ro-RO"/>
        </w:rPr>
        <w:t xml:space="preserve">din data de </w:t>
      </w:r>
      <w:r w:rsidR="00F11546">
        <w:rPr>
          <w:rFonts w:ascii="Cambria" w:hAnsi="Cambria"/>
          <w:b/>
          <w:sz w:val="22"/>
          <w:szCs w:val="22"/>
          <w:lang w:val="ro-RO"/>
        </w:rPr>
        <w:t>21</w:t>
      </w:r>
      <w:r w:rsidR="002528C9" w:rsidRPr="00652A89">
        <w:rPr>
          <w:rFonts w:ascii="Cambria" w:hAnsi="Cambria"/>
          <w:b/>
          <w:sz w:val="22"/>
          <w:szCs w:val="22"/>
          <w:lang w:val="ro-RO"/>
        </w:rPr>
        <w:t xml:space="preserve"> </w:t>
      </w:r>
      <w:r w:rsidR="00F11546">
        <w:rPr>
          <w:rFonts w:ascii="Cambria" w:hAnsi="Cambria"/>
          <w:b/>
          <w:sz w:val="22"/>
          <w:szCs w:val="22"/>
          <w:lang w:val="ro-RO"/>
        </w:rPr>
        <w:t>dece</w:t>
      </w:r>
      <w:r w:rsidR="00520142">
        <w:rPr>
          <w:rFonts w:ascii="Cambria" w:hAnsi="Cambria"/>
          <w:b/>
          <w:sz w:val="22"/>
          <w:szCs w:val="22"/>
          <w:lang w:val="ro-RO"/>
        </w:rPr>
        <w:t>mbrie 2017, ora 13</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w:t>
      </w:r>
      <w:r w:rsidR="00F54EB7" w:rsidRPr="00652A89">
        <w:rPr>
          <w:rFonts w:ascii="Cambria" w:hAnsi="Cambria"/>
          <w:sz w:val="22"/>
          <w:szCs w:val="22"/>
          <w:lang w:val="ro-RO"/>
        </w:rPr>
        <w:t xml:space="preserve">e legal şi statutar în data de </w:t>
      </w:r>
      <w:r w:rsidR="005E6A35">
        <w:rPr>
          <w:rFonts w:ascii="Cambria" w:hAnsi="Cambria"/>
          <w:b/>
          <w:sz w:val="22"/>
          <w:szCs w:val="22"/>
          <w:lang w:val="ro-RO"/>
        </w:rPr>
        <w:t>20</w:t>
      </w:r>
      <w:r w:rsidR="002528C9" w:rsidRPr="00652A89">
        <w:rPr>
          <w:rFonts w:ascii="Cambria" w:hAnsi="Cambria"/>
          <w:b/>
          <w:sz w:val="22"/>
          <w:szCs w:val="22"/>
          <w:lang w:val="ro-RO"/>
        </w:rPr>
        <w:t xml:space="preserve"> </w:t>
      </w:r>
      <w:r w:rsidR="00F11546">
        <w:rPr>
          <w:rFonts w:ascii="Cambria" w:hAnsi="Cambria"/>
          <w:b/>
          <w:sz w:val="22"/>
          <w:szCs w:val="22"/>
          <w:lang w:val="ro-RO"/>
        </w:rPr>
        <w:t>dece</w:t>
      </w:r>
      <w:r w:rsidR="00723245">
        <w:rPr>
          <w:rFonts w:ascii="Cambria" w:hAnsi="Cambria"/>
          <w:b/>
          <w:sz w:val="22"/>
          <w:szCs w:val="22"/>
          <w:lang w:val="ro-RO"/>
        </w:rPr>
        <w:t>mbrie</w:t>
      </w:r>
      <w:r w:rsidR="002528C9" w:rsidRPr="00652A89">
        <w:rPr>
          <w:rFonts w:ascii="Cambria" w:hAnsi="Cambria"/>
          <w:b/>
          <w:sz w:val="22"/>
          <w:szCs w:val="22"/>
          <w:lang w:val="ro-RO"/>
        </w:rPr>
        <w:t xml:space="preserve"> 2017</w:t>
      </w:r>
      <w:r w:rsidR="00F54EB7" w:rsidRPr="00652A89">
        <w:rPr>
          <w:rFonts w:ascii="Cambria" w:hAnsi="Cambria"/>
          <w:b/>
          <w:sz w:val="22"/>
          <w:szCs w:val="22"/>
          <w:lang w:val="ro-RO"/>
        </w:rPr>
        <w:t>, ora 1</w:t>
      </w:r>
      <w:r w:rsidR="0052014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termenul limită pentru înregistrarea împuterniciri</w:t>
      </w:r>
      <w:r w:rsidR="00F54EB7" w:rsidRPr="00652A89">
        <w:rPr>
          <w:rFonts w:ascii="Cambria" w:hAnsi="Cambria"/>
          <w:sz w:val="22"/>
          <w:szCs w:val="22"/>
          <w:lang w:val="ro-RO" w:eastAsia="ro-RO"/>
        </w:rPr>
        <w:t xml:space="preserve">lor speciale la Societate este </w:t>
      </w:r>
      <w:r w:rsidR="005E6A35">
        <w:rPr>
          <w:rFonts w:ascii="Cambria" w:hAnsi="Cambria"/>
          <w:b/>
          <w:sz w:val="22"/>
          <w:szCs w:val="22"/>
          <w:lang w:val="ro-RO" w:eastAsia="ro-RO"/>
        </w:rPr>
        <w:t>19</w:t>
      </w:r>
      <w:r w:rsidR="002528C9" w:rsidRPr="00652A89">
        <w:rPr>
          <w:rFonts w:ascii="Cambria" w:hAnsi="Cambria"/>
          <w:b/>
          <w:sz w:val="22"/>
          <w:szCs w:val="22"/>
          <w:lang w:val="ro-RO" w:eastAsia="ro-RO"/>
        </w:rPr>
        <w:t xml:space="preserve"> </w:t>
      </w:r>
      <w:r w:rsidR="00F11546">
        <w:rPr>
          <w:rFonts w:ascii="Cambria" w:hAnsi="Cambria"/>
          <w:b/>
          <w:sz w:val="22"/>
          <w:szCs w:val="22"/>
          <w:lang w:val="ro-RO" w:eastAsia="ro-RO"/>
        </w:rPr>
        <w:t>dece</w:t>
      </w:r>
      <w:bookmarkStart w:id="0" w:name="_GoBack"/>
      <w:bookmarkEnd w:id="0"/>
      <w:r w:rsidR="00723245">
        <w:rPr>
          <w:rFonts w:ascii="Cambria" w:hAnsi="Cambria"/>
          <w:b/>
          <w:sz w:val="22"/>
          <w:szCs w:val="22"/>
          <w:lang w:val="ro-RO" w:eastAsia="ro-RO"/>
        </w:rPr>
        <w:t>mbrie</w:t>
      </w:r>
      <w:r w:rsidR="002528C9" w:rsidRPr="00652A89">
        <w:rPr>
          <w:rFonts w:ascii="Cambria" w:hAnsi="Cambria"/>
          <w:b/>
          <w:sz w:val="22"/>
          <w:szCs w:val="22"/>
          <w:lang w:val="ro-RO" w:eastAsia="ro-RO"/>
        </w:rPr>
        <w:t xml:space="preserve"> 2017</w:t>
      </w:r>
      <w:r w:rsidR="002528C9" w:rsidRPr="00652A89">
        <w:rPr>
          <w:rFonts w:ascii="Cambria" w:hAnsi="Cambria"/>
          <w:sz w:val="22"/>
          <w:szCs w:val="22"/>
          <w:lang w:val="ro-RO"/>
        </w:rPr>
        <w:t xml:space="preserve">, </w:t>
      </w:r>
      <w:r w:rsidR="00723245">
        <w:rPr>
          <w:rFonts w:ascii="Cambria" w:hAnsi="Cambria"/>
          <w:b/>
          <w:sz w:val="22"/>
          <w:szCs w:val="22"/>
          <w:lang w:val="ro-RO"/>
        </w:rPr>
        <w:t>ora 1</w:t>
      </w:r>
      <w:r w:rsidR="00520142">
        <w:rPr>
          <w:rFonts w:ascii="Cambria" w:hAnsi="Cambria"/>
          <w:b/>
          <w:sz w:val="22"/>
          <w:szCs w:val="22"/>
          <w:lang w:val="ro-RO"/>
        </w:rPr>
        <w:t>1</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lastRenderedPageBreak/>
        <w:t>se redactează în 3 exemplare originale, din care: un exemplar rămâne la mandant, un exemplar se va înmâna împuternicitului şi un exemplar se va depune la sediul social al Societăţii;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sidR="000860A4">
        <w:rPr>
          <w:rFonts w:ascii="Cambria" w:hAnsi="Cambria"/>
          <w:sz w:val="22"/>
          <w:szCs w:val="22"/>
          <w:lang w:val="ro-RO" w:eastAsia="ro-RO"/>
        </w:rPr>
        <w:t>ant la toate rubricile înscrise.</w:t>
      </w:r>
    </w:p>
    <w:p w:rsidR="00723245" w:rsidRDefault="00723245" w:rsidP="00A522C8">
      <w:pPr>
        <w:spacing w:before="240"/>
        <w:jc w:val="both"/>
        <w:rPr>
          <w:rFonts w:ascii="Cambria" w:hAnsi="Cambria"/>
          <w:sz w:val="22"/>
          <w:szCs w:val="22"/>
          <w:lang w:val="ro-RO" w:eastAsia="ro-RO"/>
        </w:rPr>
      </w:pPr>
    </w:p>
    <w:p w:rsidR="00A522C8" w:rsidRPr="00652A89" w:rsidRDefault="00A522C8" w:rsidP="00A522C8">
      <w:pPr>
        <w:spacing w:before="240"/>
        <w:jc w:val="both"/>
        <w:rPr>
          <w:rFonts w:ascii="Cambria" w:hAnsi="Cambria"/>
          <w:sz w:val="22"/>
          <w:szCs w:val="22"/>
          <w:lang w:val="ro-RO" w:eastAsia="ro-RO"/>
        </w:rPr>
      </w:pPr>
      <w:r w:rsidRPr="00652A89">
        <w:rPr>
          <w:rFonts w:ascii="Cambria" w:hAnsi="Cambria"/>
          <w:sz w:val="22"/>
          <w:szCs w:val="22"/>
          <w:lang w:val="ro-RO" w:eastAsia="ro-RO"/>
        </w:rPr>
        <w:t>Anexez prezentei împuterniciri speciale:</w:t>
      </w:r>
    </w:p>
    <w:p w:rsidR="00A522C8" w:rsidRPr="00860503" w:rsidRDefault="00A522C8" w:rsidP="00860503">
      <w:pPr>
        <w:pStyle w:val="ListParagraph"/>
        <w:numPr>
          <w:ilvl w:val="0"/>
          <w:numId w:val="1"/>
        </w:numPr>
        <w:spacing w:before="240"/>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care să permită identificarea mea în lista acţionarilor </w:t>
      </w:r>
      <w:r w:rsidRPr="00652A89">
        <w:rPr>
          <w:rFonts w:ascii="Cambria" w:hAnsi="Cambria"/>
          <w:sz w:val="22"/>
          <w:szCs w:val="22"/>
          <w:lang w:val="ro-RO"/>
        </w:rPr>
        <w:t>Societăţii Naţionale de Gaze Naturale “ROMGAZ” – S.A. Mediaş,</w:t>
      </w:r>
      <w:r w:rsidRPr="00652A89">
        <w:rPr>
          <w:rFonts w:ascii="Cambria" w:hAnsi="Cambria"/>
          <w:sz w:val="22"/>
          <w:szCs w:val="22"/>
          <w:lang w:val="ro-RO" w:eastAsia="ro-RO"/>
        </w:rPr>
        <w:t xml:space="preserve"> la data de referinţă, elibera</w:t>
      </w:r>
      <w:r w:rsidR="00723245">
        <w:rPr>
          <w:rFonts w:ascii="Cambria" w:hAnsi="Cambria"/>
          <w:sz w:val="22"/>
          <w:szCs w:val="22"/>
          <w:lang w:val="ro-RO" w:eastAsia="ro-RO"/>
        </w:rPr>
        <w:t>tă de SC Depozitarul Central SA</w:t>
      </w:r>
    </w:p>
    <w:p w:rsidR="00A522C8" w:rsidRPr="00860503" w:rsidRDefault="00A522C8" w:rsidP="00860503">
      <w:pPr>
        <w:pStyle w:val="ListParagraph"/>
        <w:spacing w:before="240"/>
        <w:ind w:left="0" w:firstLine="360"/>
        <w:contextualSpacing/>
        <w:jc w:val="both"/>
        <w:rPr>
          <w:rFonts w:ascii="Cambria" w:hAnsi="Cambria"/>
          <w:sz w:val="22"/>
          <w:szCs w:val="22"/>
          <w:lang w:val="ro-RO" w:eastAsia="ro-RO"/>
        </w:rPr>
      </w:pPr>
      <w:r w:rsidRPr="00652A89">
        <w:rPr>
          <w:rFonts w:ascii="Cambria" w:hAnsi="Cambria"/>
          <w:sz w:val="22"/>
          <w:szCs w:val="22"/>
          <w:lang w:val="ro-RO" w:eastAsia="ro-RO"/>
        </w:rPr>
        <w:t>şi</w:t>
      </w:r>
    </w:p>
    <w:p w:rsidR="00A522C8" w:rsidRPr="00652A89" w:rsidRDefault="00A522C8" w:rsidP="00A522C8">
      <w:pPr>
        <w:pStyle w:val="ListParagraph"/>
        <w:numPr>
          <w:ilvl w:val="0"/>
          <w:numId w:val="1"/>
        </w:numPr>
        <w:ind w:left="360"/>
        <w:contextualSpacing/>
        <w:jc w:val="both"/>
        <w:rPr>
          <w:rFonts w:ascii="Cambria" w:hAnsi="Cambria"/>
          <w:sz w:val="22"/>
          <w:szCs w:val="22"/>
          <w:lang w:val="ro-RO" w:eastAsia="ro-RO"/>
        </w:rPr>
      </w:pPr>
      <w:r w:rsidRPr="00652A89">
        <w:rPr>
          <w:rFonts w:ascii="Cambria" w:hAnsi="Cambria"/>
          <w:sz w:val="22"/>
          <w:szCs w:val="22"/>
          <w:lang w:val="ro-RO" w:eastAsia="ro-RO"/>
        </w:rPr>
        <w:t>copia actului de identitate al împuternicitului persoană fizică (BI sau CI) pentru cetăţenii români, sau paşaport pentru cetăţenii străini, cu CNP (cod numeric personal) – dacă există</w:t>
      </w:r>
      <w:r w:rsidR="00723245">
        <w:rPr>
          <w:rFonts w:ascii="Cambria" w:hAnsi="Cambria"/>
          <w:sz w:val="22"/>
          <w:szCs w:val="22"/>
          <w:lang w:val="ro-RO" w:eastAsia="ro-RO"/>
        </w:rPr>
        <w:t xml:space="preserve"> în ţara de origine).</w:t>
      </w:r>
    </w:p>
    <w:p w:rsidR="00A522C8" w:rsidRPr="00652A89" w:rsidRDefault="00A522C8" w:rsidP="00A522C8">
      <w:pPr>
        <w:pStyle w:val="ListParagraph"/>
        <w:ind w:left="360"/>
        <w:jc w:val="both"/>
        <w:rPr>
          <w:rFonts w:ascii="Cambria" w:hAnsi="Cambria"/>
          <w:sz w:val="22"/>
          <w:szCs w:val="22"/>
          <w:lang w:val="ro-RO" w:eastAsia="ro-RO"/>
        </w:rPr>
      </w:pPr>
    </w:p>
    <w:p w:rsidR="00A522C8" w:rsidRPr="00652A89" w:rsidRDefault="00A522C8" w:rsidP="00A522C8">
      <w:pPr>
        <w:pStyle w:val="ListParagraph"/>
        <w:ind w:left="360"/>
        <w:jc w:val="both"/>
        <w:rPr>
          <w:rFonts w:ascii="Cambria" w:hAnsi="Cambria"/>
          <w:sz w:val="22"/>
          <w:szCs w:val="22"/>
          <w:lang w:val="ro-RO" w:eastAsia="ro-RO"/>
        </w:rPr>
      </w:pPr>
      <w:r w:rsidRPr="00652A89">
        <w:rPr>
          <w:rFonts w:ascii="Cambria" w:hAnsi="Cambria"/>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723245">
        <w:rPr>
          <w:rFonts w:ascii="Cambria" w:hAnsi="Cambria"/>
          <w:sz w:val="22"/>
          <w:szCs w:val="22"/>
          <w:lang w:val="ro-RO" w:eastAsia="ro-RO"/>
        </w:rPr>
        <w:t>O</w:t>
      </w:r>
      <w:r w:rsidRPr="00652A89">
        <w:rPr>
          <w:rFonts w:ascii="Cambria" w:hAnsi="Cambria"/>
          <w:sz w:val="22"/>
          <w:szCs w:val="22"/>
          <w:lang w:val="ro-RO" w:eastAsia="ro-RO"/>
        </w:rPr>
        <w:t>A.</w:t>
      </w:r>
    </w:p>
    <w:p w:rsidR="00A522C8" w:rsidRPr="00652A89" w:rsidRDefault="00A522C8" w:rsidP="00A522C8">
      <w:pPr>
        <w:pStyle w:val="ListParagraph"/>
        <w:ind w:left="0"/>
        <w:jc w:val="both"/>
        <w:rPr>
          <w:rFonts w:ascii="Cambria" w:hAnsi="Cambria"/>
          <w:sz w:val="22"/>
          <w:szCs w:val="22"/>
          <w:lang w:val="ro-RO" w:eastAsia="ro-RO"/>
        </w:rPr>
      </w:pPr>
    </w:p>
    <w:p w:rsidR="007D64DB" w:rsidRPr="00652A89" w:rsidRDefault="007D64DB" w:rsidP="00A522C8">
      <w:pPr>
        <w:pStyle w:val="ListParagraph"/>
        <w:ind w:left="0"/>
        <w:jc w:val="both"/>
        <w:rPr>
          <w:rFonts w:ascii="Cambria" w:hAnsi="Cambria"/>
          <w:sz w:val="22"/>
          <w:szCs w:val="22"/>
          <w:lang w:val="ro-RO" w:eastAsia="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A522C8" w:rsidRPr="00652A89" w:rsidRDefault="00A522C8" w:rsidP="00A522C8">
      <w:pPr>
        <w:autoSpaceDE w:val="0"/>
        <w:autoSpaceDN w:val="0"/>
        <w:adjustRightInd w:val="0"/>
        <w:rPr>
          <w:rFonts w:ascii="Cambria" w:hAnsi="Cambria"/>
          <w:sz w:val="22"/>
          <w:szCs w:val="22"/>
          <w:lang w:val="ro-RO"/>
        </w:rPr>
      </w:pPr>
      <w:r w:rsidRPr="00652A89">
        <w:rPr>
          <w:rFonts w:ascii="Cambria" w:hAnsi="Cambria"/>
          <w:sz w:val="22"/>
          <w:szCs w:val="22"/>
          <w:lang w:val="ro-RO"/>
        </w:rPr>
        <w:t>Data acordării împuternicirii speciale: [________]</w:t>
      </w:r>
    </w:p>
    <w:p w:rsidR="00A522C8" w:rsidRPr="00652A89" w:rsidRDefault="00A522C8" w:rsidP="00A522C8">
      <w:pPr>
        <w:autoSpaceDE w:val="0"/>
        <w:autoSpaceDN w:val="0"/>
        <w:adjustRightInd w:val="0"/>
        <w:jc w:val="both"/>
        <w:rPr>
          <w:rFonts w:ascii="Cambria" w:hAnsi="Cambria"/>
          <w:sz w:val="22"/>
          <w:szCs w:val="22"/>
          <w:lang w:val="ro-RO"/>
        </w:rPr>
      </w:pPr>
    </w:p>
    <w:p w:rsidR="00A522C8" w:rsidRPr="00652A89" w:rsidRDefault="00A522C8" w:rsidP="00A522C8">
      <w:pPr>
        <w:autoSpaceDE w:val="0"/>
        <w:autoSpaceDN w:val="0"/>
        <w:adjustRightInd w:val="0"/>
        <w:jc w:val="both"/>
        <w:rPr>
          <w:rFonts w:ascii="Cambria" w:hAnsi="Cambria"/>
          <w:sz w:val="22"/>
          <w:szCs w:val="22"/>
          <w:lang w:val="ro-RO"/>
        </w:rPr>
      </w:pPr>
      <w:r w:rsidRPr="00652A89">
        <w:rPr>
          <w:rFonts w:ascii="Cambria" w:hAnsi="Cambria"/>
          <w:sz w:val="22"/>
          <w:szCs w:val="22"/>
          <w:lang w:val="ro-RO"/>
        </w:rPr>
        <w:t>Nume şi prenume: [________] (se va completa cu numele şi prenumele acţionarului persoană fizică, în clar, cu majuscule)</w:t>
      </w:r>
    </w:p>
    <w:p w:rsidR="00A522C8" w:rsidRPr="00652A89" w:rsidRDefault="00A522C8" w:rsidP="00A522C8">
      <w:pPr>
        <w:autoSpaceDE w:val="0"/>
        <w:autoSpaceDN w:val="0"/>
        <w:adjustRightInd w:val="0"/>
        <w:jc w:val="both"/>
        <w:rPr>
          <w:rFonts w:ascii="Cambria" w:hAnsi="Cambria"/>
          <w:sz w:val="22"/>
          <w:szCs w:val="22"/>
          <w:lang w:val="ro-RO"/>
        </w:rPr>
      </w:pPr>
    </w:p>
    <w:p w:rsidR="002E204D" w:rsidRPr="00652A89" w:rsidRDefault="00A522C8" w:rsidP="008E672F">
      <w:pPr>
        <w:autoSpaceDE w:val="0"/>
        <w:autoSpaceDN w:val="0"/>
        <w:adjustRightInd w:val="0"/>
        <w:jc w:val="both"/>
      </w:pPr>
      <w:r w:rsidRPr="00652A89">
        <w:rPr>
          <w:rFonts w:ascii="Cambria" w:hAnsi="Cambria"/>
          <w:sz w:val="22"/>
          <w:szCs w:val="22"/>
          <w:lang w:val="ro-RO"/>
        </w:rPr>
        <w:t xml:space="preserve">Semnătura: </w:t>
      </w:r>
      <w:r w:rsidRPr="00652A89">
        <w:rPr>
          <w:rFonts w:ascii="Cambria" w:hAnsi="Cambria"/>
          <w:sz w:val="22"/>
          <w:szCs w:val="22"/>
          <w:lang w:val="ro-RO"/>
        </w:rPr>
        <w:tab/>
        <w:t>[______________________] (se va completa cu semnătura acţionarului persoană fizică)</w:t>
      </w:r>
    </w:p>
    <w:sectPr w:rsidR="002E204D" w:rsidRPr="00652A89" w:rsidSect="00860503">
      <w:footerReference w:type="even" r:id="rId8"/>
      <w:footerReference w:type="default" r:id="rId9"/>
      <w:footerReference w:type="first" r:id="rId10"/>
      <w:pgSz w:w="11907" w:h="16840" w:code="9"/>
      <w:pgMar w:top="993"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572" w:rsidRDefault="00542572">
      <w:r>
        <w:separator/>
      </w:r>
    </w:p>
  </w:endnote>
  <w:endnote w:type="continuationSeparator" w:id="0">
    <w:p w:rsidR="00542572" w:rsidRDefault="0054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1546">
      <w:rPr>
        <w:rStyle w:val="PageNumber"/>
        <w:noProof/>
      </w:rPr>
      <w:t>3</w:t>
    </w:r>
    <w:r>
      <w:rPr>
        <w:rStyle w:val="PageNumber"/>
      </w:rPr>
      <w:fldChar w:fldCharType="end"/>
    </w:r>
  </w:p>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572" w:rsidRDefault="00542572">
      <w:r>
        <w:separator/>
      </w:r>
    </w:p>
  </w:footnote>
  <w:footnote w:type="continuationSeparator" w:id="0">
    <w:p w:rsidR="00542572" w:rsidRDefault="005425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462CC"/>
    <w:rsid w:val="00054D2C"/>
    <w:rsid w:val="000860A4"/>
    <w:rsid w:val="00155A17"/>
    <w:rsid w:val="002528C9"/>
    <w:rsid w:val="0026272D"/>
    <w:rsid w:val="002E204D"/>
    <w:rsid w:val="00484B7A"/>
    <w:rsid w:val="004E4525"/>
    <w:rsid w:val="00520142"/>
    <w:rsid w:val="00542572"/>
    <w:rsid w:val="00573E96"/>
    <w:rsid w:val="005E6A35"/>
    <w:rsid w:val="00652A89"/>
    <w:rsid w:val="006E1162"/>
    <w:rsid w:val="006E4AD8"/>
    <w:rsid w:val="00723245"/>
    <w:rsid w:val="00726444"/>
    <w:rsid w:val="007D64DB"/>
    <w:rsid w:val="00856301"/>
    <w:rsid w:val="00860503"/>
    <w:rsid w:val="008E1DDF"/>
    <w:rsid w:val="008E672F"/>
    <w:rsid w:val="009A079E"/>
    <w:rsid w:val="009B1A5D"/>
    <w:rsid w:val="009D77E1"/>
    <w:rsid w:val="00A522C8"/>
    <w:rsid w:val="00C81DFF"/>
    <w:rsid w:val="00CA365C"/>
    <w:rsid w:val="00E74C07"/>
    <w:rsid w:val="00F07640"/>
    <w:rsid w:val="00F11546"/>
    <w:rsid w:val="00F14423"/>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link w:val="ListParagraphChar"/>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F1154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link w:val="ListParagraphChar"/>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F1154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A398503C</Template>
  <TotalTime>58</TotalTime>
  <Pages>3</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26</cp:revision>
  <dcterms:created xsi:type="dcterms:W3CDTF">2016-10-25T12:14:00Z</dcterms:created>
  <dcterms:modified xsi:type="dcterms:W3CDTF">2017-11-15T11:48:00Z</dcterms:modified>
</cp:coreProperties>
</file>