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2A" w:rsidRDefault="0098632A" w:rsidP="005E4497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1E0C10" w:rsidRPr="002A1A56" w:rsidRDefault="001E0C10" w:rsidP="005D79A6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5D79A6" w:rsidRPr="00F82C61">
        <w:rPr>
          <w:rFonts w:ascii="Cambria" w:hAnsi="Cambria"/>
          <w:b/>
          <w:noProof/>
          <w:sz w:val="22"/>
          <w:szCs w:val="22"/>
          <w:lang w:val="ro-RO"/>
        </w:rPr>
        <w:t>22/23 ianuarie 2019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Comerțului/entitate similară pentru persoane juridice nerezidente sub nr. [___________]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11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ianuarie 2019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5D79A6" w:rsidRPr="003055F1" w:rsidRDefault="005D79A6" w:rsidP="005D79A6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Pr="00AF5694">
        <w:rPr>
          <w:rFonts w:ascii="Cambria" w:hAnsi="Cambria"/>
          <w:b/>
          <w:noProof/>
          <w:sz w:val="22"/>
          <w:szCs w:val="22"/>
          <w:lang w:val="ro-RO" w:eastAsia="ro-RO"/>
        </w:rPr>
        <w:t>22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ianuarie 2019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4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F5694">
        <w:rPr>
          <w:rFonts w:ascii="Cambria" w:hAnsi="Cambria"/>
          <w:b/>
          <w:noProof/>
          <w:sz w:val="22"/>
          <w:szCs w:val="22"/>
          <w:lang w:val="ro-RO" w:eastAsia="ro-RO"/>
        </w:rPr>
        <w:t>22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ianuarie 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>201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9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4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la sediul Societății Naționale de Gaze Naturale „ROMGAZ” – S.A., situat în Mediaş, Piața Consta</w:t>
      </w:r>
      <w:r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>conferinţe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D79A6" w:rsidRPr="003055F1" w:rsidRDefault="005D79A6" w:rsidP="005D79A6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5D79A6" w:rsidRDefault="005D79A6" w:rsidP="005D79A6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D79A6" w:rsidRPr="002910A6" w:rsidRDefault="005D79A6" w:rsidP="005D79A6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5D79A6" w:rsidRPr="00F82C61" w:rsidRDefault="005D79A6" w:rsidP="005D79A6">
      <w:pPr>
        <w:jc w:val="both"/>
        <w:rPr>
          <w:rFonts w:ascii="Cambria" w:hAnsi="Cambria" w:cstheme="majorHAnsi"/>
          <w:b/>
          <w:noProof/>
          <w:sz w:val="22"/>
          <w:szCs w:val="22"/>
          <w:lang w:val="ro-RO"/>
        </w:rPr>
      </w:pPr>
      <w:r w:rsidRPr="00F82C61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F82C61">
        <w:rPr>
          <w:rFonts w:ascii="Cambria" w:hAnsi="Cambria" w:cstheme="majorHAnsi"/>
          <w:b/>
          <w:noProof/>
          <w:sz w:val="22"/>
          <w:szCs w:val="22"/>
          <w:lang w:val="ro-RO"/>
        </w:rPr>
        <w:t>Se aprobă de principiu constituirea unei societăți pe acțiuni în asociere cu</w:t>
      </w:r>
      <w:r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F82C61">
        <w:rPr>
          <w:rFonts w:ascii="Cambria" w:hAnsi="Cambria"/>
          <w:b/>
          <w:noProof/>
          <w:color w:val="000000"/>
          <w:kern w:val="36"/>
          <w:sz w:val="22"/>
          <w:szCs w:val="22"/>
          <w:lang w:val="ro-RO"/>
        </w:rPr>
        <w:t>Societatea de Administrare a Participațiilor în Energie S.A. (</w:t>
      </w:r>
      <w:r w:rsidRPr="00F82C61">
        <w:rPr>
          <w:rFonts w:ascii="Cambria" w:hAnsi="Cambria"/>
          <w:b/>
          <w:noProof/>
          <w:sz w:val="22"/>
          <w:szCs w:val="22"/>
          <w:lang w:val="ro-RO"/>
        </w:rPr>
        <w:t>S.A.P.E. S.A.) având ca obiect principal de activitate furnizarea de gaze naturale și energie electrică.</w:t>
      </w:r>
      <w:r w:rsidRPr="00F82C61">
        <w:rPr>
          <w:rFonts w:asciiTheme="majorHAnsi" w:eastAsia="Cambria" w:hAnsiTheme="majorHAnsi" w:cs="Cambria"/>
          <w:b/>
          <w:bCs/>
          <w:noProof/>
          <w:sz w:val="22"/>
          <w:szCs w:val="22"/>
          <w:lang w:val="ro-RO"/>
        </w:rPr>
        <w:t>"</w:t>
      </w:r>
    </w:p>
    <w:p w:rsidR="005D79A6" w:rsidRPr="002910A6" w:rsidRDefault="005D79A6" w:rsidP="005D79A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D79A6" w:rsidRPr="002910A6" w:rsidRDefault="005D79A6" w:rsidP="005D79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D79A6" w:rsidRPr="002910A6" w:rsidRDefault="005D79A6" w:rsidP="005D79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D79A6" w:rsidRPr="002910A6" w:rsidRDefault="005D79A6" w:rsidP="005D79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Proiectul de hotărâre pentru punctul 2 de pe ordinea de zi:</w:t>
      </w:r>
    </w:p>
    <w:p w:rsidR="005D79A6" w:rsidRPr="00F82C61" w:rsidRDefault="005D79A6" w:rsidP="005D79A6">
      <w:pPr>
        <w:jc w:val="both"/>
        <w:rPr>
          <w:rFonts w:ascii="Cambria" w:eastAsia="Cambria" w:hAnsi="Cambria" w:cs="Cambria"/>
          <w:b/>
          <w:bCs/>
          <w:noProof/>
          <w:sz w:val="22"/>
          <w:szCs w:val="22"/>
          <w:lang w:val="ro-RO"/>
        </w:rPr>
      </w:pPr>
      <w:r w:rsidRPr="00F82C61">
        <w:rPr>
          <w:rFonts w:ascii="Cambria" w:hAnsi="Cambria" w:cs="Arial"/>
          <w:b/>
          <w:noProof/>
          <w:sz w:val="22"/>
          <w:szCs w:val="22"/>
          <w:lang w:val="ro-RO"/>
        </w:rPr>
        <w:t>„</w:t>
      </w:r>
      <w:r w:rsidRPr="00F82C61">
        <w:rPr>
          <w:rFonts w:ascii="Cambria" w:hAnsi="Cambria"/>
          <w:b/>
          <w:bCs/>
          <w:noProof/>
          <w:sz w:val="22"/>
          <w:szCs w:val="22"/>
          <w:lang w:val="ro-RO"/>
        </w:rPr>
        <w:t>Se a</w:t>
      </w:r>
      <w:r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probă achizţionarea de către S.N.G.N. ROMGAZ S.A. a unor servicii juridice de consultanţă, de asistenţă şi/sau de reprezentare pentru realizarea asocierii cu </w:t>
      </w:r>
      <w:r w:rsidRPr="00F82C61">
        <w:rPr>
          <w:rFonts w:ascii="Cambria" w:hAnsi="Cambria"/>
          <w:b/>
          <w:noProof/>
          <w:color w:val="000000"/>
          <w:kern w:val="36"/>
          <w:sz w:val="22"/>
          <w:szCs w:val="22"/>
          <w:lang w:val="ro-RO"/>
        </w:rPr>
        <w:t>Societatea de Administrare a Participațiilor în Energie S.A. (</w:t>
      </w:r>
      <w:r w:rsidRPr="00F82C61">
        <w:rPr>
          <w:rFonts w:ascii="Cambria" w:hAnsi="Cambria"/>
          <w:b/>
          <w:noProof/>
          <w:sz w:val="22"/>
          <w:szCs w:val="22"/>
          <w:lang w:val="ro-RO"/>
        </w:rPr>
        <w:t>S.A.P.E. S.A.), în vederea înfiin</w:t>
      </w:r>
      <w:r w:rsidR="002F1951">
        <w:rPr>
          <w:rFonts w:ascii="Cambria" w:hAnsi="Cambria"/>
          <w:b/>
          <w:noProof/>
          <w:sz w:val="22"/>
          <w:szCs w:val="22"/>
          <w:lang w:val="ro-RO"/>
        </w:rPr>
        <w:t>ţării unei socieţăţi pe acț</w:t>
      </w:r>
      <w:bookmarkStart w:id="0" w:name="_GoBack"/>
      <w:bookmarkEnd w:id="0"/>
      <w:r w:rsidR="002F1951">
        <w:rPr>
          <w:rFonts w:ascii="Cambria" w:hAnsi="Cambria"/>
          <w:b/>
          <w:noProof/>
          <w:sz w:val="22"/>
          <w:szCs w:val="22"/>
          <w:lang w:val="ro-RO"/>
        </w:rPr>
        <w:t>iuni</w:t>
      </w:r>
      <w:r w:rsidRPr="00F82C61">
        <w:rPr>
          <w:rFonts w:ascii="Cambria" w:hAnsi="Cambria" w:cs="Arial"/>
          <w:b/>
          <w:noProof/>
          <w:sz w:val="22"/>
          <w:szCs w:val="22"/>
          <w:lang w:val="ro-RO"/>
        </w:rPr>
        <w:t>.”</w:t>
      </w:r>
    </w:p>
    <w:p w:rsidR="005D79A6" w:rsidRPr="002910A6" w:rsidRDefault="005D79A6" w:rsidP="005D79A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D79A6" w:rsidRPr="002910A6" w:rsidRDefault="005D79A6" w:rsidP="005D79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D79A6" w:rsidRPr="002910A6" w:rsidRDefault="005D79A6" w:rsidP="005D79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D79A6" w:rsidRPr="002910A6" w:rsidRDefault="005D79A6" w:rsidP="005D79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Proiectul de hotărâre pentru punctul 3 de pe ordinea de zi:</w:t>
      </w:r>
    </w:p>
    <w:p w:rsidR="005D79A6" w:rsidRPr="002910A6" w:rsidRDefault="005D79A6" w:rsidP="005D79A6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Acţionarilor.”</w:t>
      </w:r>
    </w:p>
    <w:p w:rsidR="005D79A6" w:rsidRPr="002910A6" w:rsidRDefault="005D79A6" w:rsidP="005D79A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D79A6" w:rsidRDefault="005D79A6" w:rsidP="005D79A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D79A6" w:rsidRDefault="005D79A6" w:rsidP="005D79A6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D79A6" w:rsidRPr="009B1878" w:rsidRDefault="005D79A6" w:rsidP="005D79A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23 ianuarie 2019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14:00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la sediul Societății Naționale de Gaze Naturale „ROMGAZ” – S.A.,  situat în Mediaş, Piața Consta</w:t>
      </w:r>
      <w:r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conferinţe, în cazul în care adunarea nu se întruneşte legal şi statutar în data de </w:t>
      </w:r>
      <w:r w:rsidRPr="00AF5694">
        <w:rPr>
          <w:rFonts w:ascii="Cambria" w:hAnsi="Cambria"/>
          <w:b/>
          <w:noProof/>
          <w:sz w:val="22"/>
          <w:szCs w:val="22"/>
          <w:lang w:val="ro-RO" w:eastAsia="ro-RO"/>
        </w:rPr>
        <w:t>22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ianuarie 2019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4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5D79A6" w:rsidRDefault="005D79A6" w:rsidP="005D79A6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D79A6" w:rsidRPr="003055F1" w:rsidRDefault="005D79A6" w:rsidP="005D79A6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21 ianuarie 2019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2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5D79A6" w:rsidRDefault="005D79A6" w:rsidP="005D79A6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33548E" w:rsidRDefault="0033548E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32267" w:rsidRDefault="00232267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32267" w:rsidRDefault="00232267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legal al acţionarului persoană juridică şi se va ştampila)</w:t>
      </w:r>
    </w:p>
    <w:sectPr w:rsidR="001E0C10" w:rsidRPr="002A1A56" w:rsidSect="003E3A08">
      <w:footerReference w:type="even" r:id="rId7"/>
      <w:footerReference w:type="default" r:id="rId8"/>
      <w:footerReference w:type="first" r:id="rId9"/>
      <w:pgSz w:w="11907" w:h="16840" w:code="9"/>
      <w:pgMar w:top="1260" w:right="92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AD1" w:rsidRDefault="005A5AD1">
      <w:r>
        <w:separator/>
      </w:r>
    </w:p>
  </w:endnote>
  <w:endnote w:type="continuationSeparator" w:id="0">
    <w:p w:rsidR="005A5AD1" w:rsidRDefault="005A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5A5AD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1951">
      <w:rPr>
        <w:rStyle w:val="PageNumber"/>
        <w:noProof/>
      </w:rPr>
      <w:t>2</w:t>
    </w:r>
    <w:r>
      <w:rPr>
        <w:rStyle w:val="PageNumber"/>
      </w:rPr>
      <w:fldChar w:fldCharType="end"/>
    </w:r>
  </w:p>
  <w:p w:rsidR="00E05764" w:rsidRDefault="005A5AD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AD1" w:rsidRDefault="005A5AD1">
      <w:r>
        <w:separator/>
      </w:r>
    </w:p>
  </w:footnote>
  <w:footnote w:type="continuationSeparator" w:id="0">
    <w:p w:rsidR="005A5AD1" w:rsidRDefault="005A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E52AD"/>
    <w:rsid w:val="000F5035"/>
    <w:rsid w:val="00111DA7"/>
    <w:rsid w:val="00121A61"/>
    <w:rsid w:val="00165EF7"/>
    <w:rsid w:val="00171F5D"/>
    <w:rsid w:val="00174B32"/>
    <w:rsid w:val="001963ED"/>
    <w:rsid w:val="001C0CB9"/>
    <w:rsid w:val="001E0C10"/>
    <w:rsid w:val="00215D56"/>
    <w:rsid w:val="00217C3F"/>
    <w:rsid w:val="00223A76"/>
    <w:rsid w:val="00232267"/>
    <w:rsid w:val="00287C47"/>
    <w:rsid w:val="002A1A56"/>
    <w:rsid w:val="002A5575"/>
    <w:rsid w:val="002B6808"/>
    <w:rsid w:val="002C44D0"/>
    <w:rsid w:val="002F1951"/>
    <w:rsid w:val="00321FF3"/>
    <w:rsid w:val="0033548E"/>
    <w:rsid w:val="00336A23"/>
    <w:rsid w:val="00353E6D"/>
    <w:rsid w:val="003624EF"/>
    <w:rsid w:val="003E3A08"/>
    <w:rsid w:val="004203B2"/>
    <w:rsid w:val="005A5AD1"/>
    <w:rsid w:val="005D79A6"/>
    <w:rsid w:val="005E4497"/>
    <w:rsid w:val="005F5F41"/>
    <w:rsid w:val="006474AB"/>
    <w:rsid w:val="007036A5"/>
    <w:rsid w:val="007415DD"/>
    <w:rsid w:val="00746002"/>
    <w:rsid w:val="0076682B"/>
    <w:rsid w:val="008622BE"/>
    <w:rsid w:val="008D6590"/>
    <w:rsid w:val="0098632A"/>
    <w:rsid w:val="009A693C"/>
    <w:rsid w:val="00A16C78"/>
    <w:rsid w:val="00A67F51"/>
    <w:rsid w:val="00AE2DB9"/>
    <w:rsid w:val="00B10826"/>
    <w:rsid w:val="00B25AEC"/>
    <w:rsid w:val="00BD67CC"/>
    <w:rsid w:val="00C22093"/>
    <w:rsid w:val="00C33DBF"/>
    <w:rsid w:val="00C4108D"/>
    <w:rsid w:val="00CC55A9"/>
    <w:rsid w:val="00D02702"/>
    <w:rsid w:val="00D35408"/>
    <w:rsid w:val="00D749E3"/>
    <w:rsid w:val="00D8386D"/>
    <w:rsid w:val="00D87117"/>
    <w:rsid w:val="00E0769A"/>
    <w:rsid w:val="00E2256F"/>
    <w:rsid w:val="00E565C8"/>
    <w:rsid w:val="00E61D7F"/>
    <w:rsid w:val="00EA0A92"/>
    <w:rsid w:val="00EC0082"/>
    <w:rsid w:val="00EE3AF5"/>
    <w:rsid w:val="00F6103F"/>
    <w:rsid w:val="00F65773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basedOn w:val="Normal"/>
    <w:link w:val="ListParagraphChar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3354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11</cp:revision>
  <dcterms:created xsi:type="dcterms:W3CDTF">2018-08-15T18:59:00Z</dcterms:created>
  <dcterms:modified xsi:type="dcterms:W3CDTF">2018-12-19T18:37:00Z</dcterms:modified>
</cp:coreProperties>
</file>