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78" w:rsidRDefault="009B1878" w:rsidP="00E063F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bookmarkStart w:id="0" w:name="_GoBack"/>
    </w:p>
    <w:p w:rsidR="00580352" w:rsidRPr="003055F1" w:rsidRDefault="00580352" w:rsidP="002910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2910A6">
        <w:rPr>
          <w:rFonts w:ascii="Cambria" w:hAnsi="Cambria"/>
          <w:noProof/>
          <w:sz w:val="22"/>
          <w:szCs w:val="22"/>
          <w:lang w:val="ro-RO"/>
        </w:rPr>
        <w:t>6/7</w:t>
      </w:r>
      <w:r w:rsidR="00EA35DB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910A6">
        <w:rPr>
          <w:rFonts w:ascii="Cambria" w:hAnsi="Cambria"/>
          <w:noProof/>
          <w:sz w:val="22"/>
          <w:szCs w:val="22"/>
          <w:lang w:val="ro-RO"/>
        </w:rPr>
        <w:t>d</w:t>
      </w:r>
      <w:r w:rsidR="00586592">
        <w:rPr>
          <w:rFonts w:ascii="Cambria" w:hAnsi="Cambria"/>
          <w:noProof/>
          <w:sz w:val="22"/>
          <w:szCs w:val="22"/>
          <w:lang w:val="ro-RO"/>
        </w:rPr>
        <w:t>e</w:t>
      </w:r>
      <w:r w:rsidR="002910A6">
        <w:rPr>
          <w:rFonts w:ascii="Cambria" w:hAnsi="Cambria"/>
          <w:noProof/>
          <w:sz w:val="22"/>
          <w:szCs w:val="22"/>
          <w:lang w:val="ro-RO"/>
        </w:rPr>
        <w:t>ce</w:t>
      </w:r>
      <w:r w:rsidR="00586592">
        <w:rPr>
          <w:rFonts w:ascii="Cambria" w:hAnsi="Cambria"/>
          <w:noProof/>
          <w:sz w:val="22"/>
          <w:szCs w:val="22"/>
          <w:lang w:val="ro-RO"/>
        </w:rPr>
        <w:t>mbrie</w:t>
      </w:r>
      <w:r w:rsidR="005220B7">
        <w:rPr>
          <w:rFonts w:ascii="Cambria" w:hAnsi="Cambria"/>
          <w:noProof/>
          <w:sz w:val="22"/>
          <w:szCs w:val="22"/>
          <w:lang w:val="ro-RO"/>
        </w:rPr>
        <w:t xml:space="preserve"> 2018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27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noie</w:t>
      </w:r>
      <w:r w:rsidR="00586592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5220B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2018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6 dec</w:t>
      </w:r>
      <w:r w:rsidR="00586592">
        <w:rPr>
          <w:rFonts w:ascii="Cambria" w:hAnsi="Cambria"/>
          <w:b/>
          <w:noProof/>
          <w:sz w:val="22"/>
          <w:szCs w:val="22"/>
          <w:lang w:val="ro-RO" w:eastAsia="ro-RO"/>
        </w:rPr>
        <w:t>embrie</w:t>
      </w:r>
      <w:r w:rsidR="005220B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2018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A24742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6 d</w:t>
      </w:r>
      <w:r w:rsidR="00586592"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2910A6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 w:rsidR="00586592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2D5F30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</w:t>
      </w:r>
      <w:r w:rsidR="005220B7">
        <w:rPr>
          <w:rFonts w:ascii="Cambria" w:hAnsi="Cambria"/>
          <w:b/>
          <w:noProof/>
          <w:sz w:val="22"/>
          <w:szCs w:val="22"/>
          <w:lang w:val="ro-RO" w:eastAsia="ro-RO"/>
        </w:rPr>
        <w:t>8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A24742"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2528A" w:rsidRPr="002910A6" w:rsidRDefault="0042528A" w:rsidP="002910A6">
      <w:pPr>
        <w:ind w:hanging="4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2910A6" w:rsidRPr="002910A6">
        <w:rPr>
          <w:rFonts w:asciiTheme="majorHAnsi" w:hAnsiTheme="majorHAnsi"/>
          <w:b/>
          <w:noProof/>
          <w:sz w:val="22"/>
          <w:szCs w:val="22"/>
          <w:lang w:val="ro-RO"/>
        </w:rPr>
        <w:t>Se numește Ernst &amp; Young Assurance Services S.R.L. ca auditor financiar al S.N.G.N. Romgaz S.A.</w:t>
      </w:r>
      <w:r w:rsidRPr="002910A6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."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5085D" w:rsidRPr="002910A6" w:rsidRDefault="0035085D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5F30" w:rsidRPr="002910A6" w:rsidRDefault="002D5F30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 xml:space="preserve">Proiectul de hotărâre pentru punctul </w:t>
      </w:r>
      <w:r w:rsidR="00586592" w:rsidRPr="002910A6">
        <w:rPr>
          <w:i w:val="0"/>
          <w:noProof/>
          <w:sz w:val="22"/>
          <w:szCs w:val="22"/>
        </w:rPr>
        <w:t>2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42528A" w:rsidRPr="002910A6" w:rsidRDefault="0042528A" w:rsidP="002910A6">
      <w:pPr>
        <w:jc w:val="both"/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="002910A6" w:rsidRPr="002910A6">
        <w:rPr>
          <w:rFonts w:asciiTheme="majorHAnsi" w:hAnsiTheme="majorHAnsi"/>
          <w:b/>
          <w:noProof/>
          <w:sz w:val="22"/>
          <w:szCs w:val="22"/>
          <w:lang w:val="ro-RO"/>
        </w:rPr>
        <w:t>Se stabilește durata minimă a contractului de audit financiar la trei ani, pentru prestarea serviciilor specifice anilor 2018, 2019 și 2020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.”</w:t>
      </w:r>
    </w:p>
    <w:p w:rsidR="008423D3" w:rsidRPr="002910A6" w:rsidRDefault="002D5F30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3 de pe ordinea de zi:</w:t>
      </w:r>
    </w:p>
    <w:p w:rsidR="002910A6" w:rsidRPr="002910A6" w:rsidRDefault="002910A6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910A6" w:rsidRPr="002A1A56" w:rsidRDefault="002910A6" w:rsidP="002910A6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586592" w:rsidRDefault="00586592" w:rsidP="00CF34A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6271E1" w:rsidRDefault="006271E1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705BF1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2910A6">
        <w:rPr>
          <w:rFonts w:ascii="Cambria" w:hAnsi="Cambria"/>
          <w:b/>
          <w:noProof/>
          <w:sz w:val="22"/>
          <w:szCs w:val="22"/>
          <w:u w:val="single"/>
          <w:lang w:val="ro-RO"/>
        </w:rPr>
        <w:t>7 d</w:t>
      </w:r>
      <w:r w:rsidR="00586592">
        <w:rPr>
          <w:rFonts w:ascii="Cambria" w:hAnsi="Cambria"/>
          <w:b/>
          <w:noProof/>
          <w:sz w:val="22"/>
          <w:szCs w:val="22"/>
          <w:u w:val="single"/>
          <w:lang w:val="ro-RO"/>
        </w:rPr>
        <w:t>e</w:t>
      </w:r>
      <w:r w:rsidR="002910A6">
        <w:rPr>
          <w:rFonts w:ascii="Cambria" w:hAnsi="Cambria"/>
          <w:b/>
          <w:noProof/>
          <w:sz w:val="22"/>
          <w:szCs w:val="22"/>
          <w:u w:val="single"/>
          <w:lang w:val="ro-RO"/>
        </w:rPr>
        <w:t>ce</w:t>
      </w:r>
      <w:r w:rsidR="00586592">
        <w:rPr>
          <w:rFonts w:ascii="Cambria" w:hAnsi="Cambria"/>
          <w:b/>
          <w:noProof/>
          <w:sz w:val="22"/>
          <w:szCs w:val="22"/>
          <w:u w:val="single"/>
          <w:lang w:val="ro-RO"/>
        </w:rPr>
        <w:t>mbrie</w:t>
      </w:r>
      <w:r w:rsidR="00892C13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2018</w:t>
      </w:r>
      <w:r w:rsidRPr="003055F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 w:rsidR="00CF59EF">
        <w:rPr>
          <w:rFonts w:ascii="Cambria" w:hAnsi="Cambria"/>
          <w:b/>
          <w:noProof/>
          <w:sz w:val="22"/>
          <w:szCs w:val="22"/>
          <w:u w:val="single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2910A6">
        <w:rPr>
          <w:rFonts w:ascii="Cambria" w:hAnsi="Cambria"/>
          <w:noProof/>
          <w:sz w:val="22"/>
          <w:szCs w:val="22"/>
          <w:lang w:val="ro-RO"/>
        </w:rPr>
        <w:t xml:space="preserve"> 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37229C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37229C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2910A6">
        <w:rPr>
          <w:rFonts w:ascii="Cambria" w:hAnsi="Cambria"/>
          <w:b/>
          <w:noProof/>
          <w:sz w:val="22"/>
          <w:szCs w:val="22"/>
          <w:lang w:val="ro-RO"/>
        </w:rPr>
        <w:t>6 d</w:t>
      </w:r>
      <w:r w:rsidR="00586592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2910A6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586592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892C13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42528A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6271E1" w:rsidRDefault="006271E1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2910A6">
        <w:rPr>
          <w:rFonts w:ascii="Cambria" w:hAnsi="Cambria"/>
          <w:b/>
          <w:noProof/>
          <w:sz w:val="22"/>
          <w:szCs w:val="22"/>
          <w:lang w:val="ro-RO"/>
        </w:rPr>
        <w:t>5 dec</w:t>
      </w:r>
      <w:r w:rsidR="00586592">
        <w:rPr>
          <w:rFonts w:ascii="Cambria" w:hAnsi="Cambria"/>
          <w:b/>
          <w:noProof/>
          <w:sz w:val="22"/>
          <w:szCs w:val="22"/>
          <w:lang w:val="ro-RO"/>
        </w:rPr>
        <w:t>embrie</w:t>
      </w:r>
      <w:r w:rsidR="00892C13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5085D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bookmarkEnd w:id="0"/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28" w:rsidRDefault="00A91328">
      <w:r>
        <w:separator/>
      </w:r>
    </w:p>
  </w:endnote>
  <w:endnote w:type="continuationSeparator" w:id="0">
    <w:p w:rsidR="00A91328" w:rsidRDefault="00A9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2E3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28" w:rsidRDefault="00A91328">
      <w:r>
        <w:separator/>
      </w:r>
    </w:p>
  </w:footnote>
  <w:footnote w:type="continuationSeparator" w:id="0">
    <w:p w:rsidR="00A91328" w:rsidRDefault="00A9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E31"/>
    <w:rsid w:val="00044CD7"/>
    <w:rsid w:val="0006419A"/>
    <w:rsid w:val="000918EA"/>
    <w:rsid w:val="000B39E0"/>
    <w:rsid w:val="000F4556"/>
    <w:rsid w:val="00166A69"/>
    <w:rsid w:val="00187E79"/>
    <w:rsid w:val="002910A6"/>
    <w:rsid w:val="002D5F30"/>
    <w:rsid w:val="002E204D"/>
    <w:rsid w:val="00303E68"/>
    <w:rsid w:val="003055F1"/>
    <w:rsid w:val="0035085D"/>
    <w:rsid w:val="0037229C"/>
    <w:rsid w:val="003E4237"/>
    <w:rsid w:val="003E49B2"/>
    <w:rsid w:val="0042528A"/>
    <w:rsid w:val="004515D2"/>
    <w:rsid w:val="00482B95"/>
    <w:rsid w:val="00490098"/>
    <w:rsid w:val="004B10D0"/>
    <w:rsid w:val="005220B7"/>
    <w:rsid w:val="00580352"/>
    <w:rsid w:val="00586592"/>
    <w:rsid w:val="005D09AD"/>
    <w:rsid w:val="005F03E5"/>
    <w:rsid w:val="00622BAC"/>
    <w:rsid w:val="006271E1"/>
    <w:rsid w:val="00643061"/>
    <w:rsid w:val="006454A9"/>
    <w:rsid w:val="006B01D9"/>
    <w:rsid w:val="006F386C"/>
    <w:rsid w:val="00705BF1"/>
    <w:rsid w:val="00724572"/>
    <w:rsid w:val="007A4865"/>
    <w:rsid w:val="007B682B"/>
    <w:rsid w:val="007D115B"/>
    <w:rsid w:val="007E37A5"/>
    <w:rsid w:val="00824D9A"/>
    <w:rsid w:val="008340B8"/>
    <w:rsid w:val="008423D3"/>
    <w:rsid w:val="00860D32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87D6E"/>
    <w:rsid w:val="009B1878"/>
    <w:rsid w:val="00A24742"/>
    <w:rsid w:val="00A91328"/>
    <w:rsid w:val="00AF2AFF"/>
    <w:rsid w:val="00B10FC1"/>
    <w:rsid w:val="00B46A8F"/>
    <w:rsid w:val="00BB69C1"/>
    <w:rsid w:val="00BC0044"/>
    <w:rsid w:val="00BE454E"/>
    <w:rsid w:val="00C14801"/>
    <w:rsid w:val="00C94930"/>
    <w:rsid w:val="00CD5C1A"/>
    <w:rsid w:val="00CF34AF"/>
    <w:rsid w:val="00CF59EF"/>
    <w:rsid w:val="00D02461"/>
    <w:rsid w:val="00D345CA"/>
    <w:rsid w:val="00DB143B"/>
    <w:rsid w:val="00DC2440"/>
    <w:rsid w:val="00E03903"/>
    <w:rsid w:val="00E041EF"/>
    <w:rsid w:val="00E063F3"/>
    <w:rsid w:val="00E2734E"/>
    <w:rsid w:val="00E37E0B"/>
    <w:rsid w:val="00EA12E3"/>
    <w:rsid w:val="00EA35DB"/>
    <w:rsid w:val="00F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</cp:revision>
  <dcterms:created xsi:type="dcterms:W3CDTF">2018-08-15T18:58:00Z</dcterms:created>
  <dcterms:modified xsi:type="dcterms:W3CDTF">2018-11-05T11:25:00Z</dcterms:modified>
</cp:coreProperties>
</file>